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5414DA" w14:textId="58B0C1EC" w:rsidR="00153CF4" w:rsidRDefault="00153CF4"/>
    <w:p w14:paraId="60B0B45A" w14:textId="77777777" w:rsidR="00B15097" w:rsidRPr="006B4282" w:rsidRDefault="00B15097" w:rsidP="00E734E5">
      <w:pPr>
        <w:spacing w:after="0"/>
        <w:ind w:left="720"/>
        <w:jc w:val="right"/>
        <w:rPr>
          <w:rFonts w:ascii="GHEA Grapalat" w:hAnsi="GHEA Grapalat" w:cs="Sylfaen"/>
          <w:lang w:val="hy-AM"/>
        </w:rPr>
      </w:pPr>
    </w:p>
    <w:p w14:paraId="7603D3A2" w14:textId="77777777" w:rsidR="00FB2445" w:rsidRPr="006B4282" w:rsidRDefault="00670818" w:rsidP="00E734E5">
      <w:pPr>
        <w:spacing w:after="0"/>
        <w:jc w:val="center"/>
        <w:rPr>
          <w:rFonts w:ascii="GHEA Grapalat" w:hAnsi="GHEA Grapalat"/>
          <w:b/>
          <w:lang w:val="hy-AM"/>
        </w:rPr>
      </w:pPr>
      <w:r w:rsidRPr="006B4282">
        <w:rPr>
          <w:rFonts w:ascii="GHEA Grapalat" w:hAnsi="GHEA Grapalat"/>
          <w:b/>
          <w:lang w:val="hy-AM"/>
        </w:rPr>
        <w:t>ПРИЛОЖЕНИЕ</w:t>
      </w:r>
    </w:p>
    <w:p w14:paraId="0BDAE01F" w14:textId="77777777" w:rsidR="00670818" w:rsidRDefault="00670818" w:rsidP="00E734E5">
      <w:pPr>
        <w:spacing w:after="0"/>
        <w:jc w:val="center"/>
        <w:rPr>
          <w:rFonts w:ascii="GHEA Grapalat" w:hAnsi="GHEA Grapalat" w:cs="Sylfaen"/>
          <w:lang w:val="hy-AM"/>
        </w:rPr>
      </w:pPr>
      <w:r w:rsidRPr="006B4282">
        <w:rPr>
          <w:rFonts w:ascii="GHEA Grapalat" w:hAnsi="GHEA Grapalat" w:cs="Sylfaen"/>
          <w:lang w:val="hy-AM"/>
        </w:rPr>
        <w:t>Закупка канцелярских принадлежностей для нужд фонда «Национальный политехнический университет Армении».</w:t>
      </w:r>
    </w:p>
    <w:p w14:paraId="66D4B8E3" w14:textId="77777777" w:rsidR="00FB2B50" w:rsidRPr="006B4282" w:rsidRDefault="00FB2B50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p w14:paraId="09C5BC14" w14:textId="77777777" w:rsidR="008A0C7A" w:rsidRPr="006B4282" w:rsidRDefault="008A0C7A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pPr w:leftFromText="180" w:rightFromText="180" w:vertAnchor="text" w:tblpX="715" w:tblpY="1"/>
        <w:tblOverlap w:val="never"/>
        <w:tblW w:w="15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1530"/>
        <w:gridCol w:w="2070"/>
        <w:gridCol w:w="2965"/>
        <w:gridCol w:w="900"/>
        <w:gridCol w:w="1137"/>
        <w:gridCol w:w="1653"/>
        <w:gridCol w:w="1440"/>
        <w:gridCol w:w="2070"/>
      </w:tblGrid>
      <w:tr w:rsidR="000B3C32" w:rsidRPr="00547E86" w14:paraId="6F6B4FDE" w14:textId="77777777" w:rsidTr="00B168EB">
        <w:trPr>
          <w:trHeight w:val="2150"/>
        </w:trPr>
        <w:tc>
          <w:tcPr>
            <w:tcW w:w="1260" w:type="dxa"/>
            <w:vAlign w:val="center"/>
          </w:tcPr>
          <w:p w14:paraId="01CCF60E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Номер размера</w:t>
            </w:r>
          </w:p>
        </w:tc>
        <w:tc>
          <w:tcPr>
            <w:tcW w:w="1530" w:type="dxa"/>
            <w:vAlign w:val="center"/>
          </w:tcPr>
          <w:p w14:paraId="2F081FB3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Код транзита плана закупок в соответствии с классификацией CPV.</w:t>
            </w:r>
          </w:p>
        </w:tc>
        <w:tc>
          <w:tcPr>
            <w:tcW w:w="2070" w:type="dxa"/>
            <w:vAlign w:val="center"/>
          </w:tcPr>
          <w:p w14:paraId="65B4DABD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Название</w:t>
            </w:r>
          </w:p>
        </w:tc>
        <w:tc>
          <w:tcPr>
            <w:tcW w:w="2965" w:type="dxa"/>
            <w:vAlign w:val="center"/>
          </w:tcPr>
          <w:p w14:paraId="663864CB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Технические характеристики</w:t>
            </w:r>
          </w:p>
        </w:tc>
        <w:tc>
          <w:tcPr>
            <w:tcW w:w="900" w:type="dxa"/>
            <w:vAlign w:val="center"/>
          </w:tcPr>
          <w:p w14:paraId="1C7F9B50" w14:textId="77777777" w:rsidR="000B3C32" w:rsidRPr="00547E86" w:rsidRDefault="00F63CF1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Единица измерения</w:t>
            </w:r>
          </w:p>
        </w:tc>
        <w:tc>
          <w:tcPr>
            <w:tcW w:w="1137" w:type="dxa"/>
            <w:vAlign w:val="center"/>
          </w:tcPr>
          <w:p w14:paraId="6675FE30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Количество</w:t>
            </w:r>
          </w:p>
        </w:tc>
        <w:tc>
          <w:tcPr>
            <w:tcW w:w="1653" w:type="dxa"/>
            <w:vAlign w:val="center"/>
          </w:tcPr>
          <w:p w14:paraId="57A56522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Единичная стоимость</w:t>
            </w:r>
          </w:p>
        </w:tc>
        <w:tc>
          <w:tcPr>
            <w:tcW w:w="1440" w:type="dxa"/>
            <w:vAlign w:val="center"/>
          </w:tcPr>
          <w:p w14:paraId="7F25A031" w14:textId="77777777" w:rsidR="000B3C32" w:rsidRPr="006F3783" w:rsidRDefault="006F3783" w:rsidP="00B168EB">
            <w:pPr>
              <w:spacing w:after="0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Общий</w:t>
            </w:r>
          </w:p>
        </w:tc>
        <w:tc>
          <w:tcPr>
            <w:tcW w:w="2070" w:type="dxa"/>
            <w:vAlign w:val="center"/>
          </w:tcPr>
          <w:p w14:paraId="617F65A5" w14:textId="77777777" w:rsidR="000B3C32" w:rsidRPr="00547E86" w:rsidRDefault="000B3C3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Срок доставки, адрес доставки</w:t>
            </w:r>
          </w:p>
        </w:tc>
      </w:tr>
      <w:tr w:rsidR="00FB2B50" w:rsidRPr="00547E86" w14:paraId="13CC2E5F" w14:textId="77777777" w:rsidTr="00B168EB">
        <w:trPr>
          <w:trHeight w:val="1340"/>
        </w:trPr>
        <w:tc>
          <w:tcPr>
            <w:tcW w:w="1260" w:type="dxa"/>
            <w:vAlign w:val="center"/>
          </w:tcPr>
          <w:p w14:paraId="02E3EB31" w14:textId="77777777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1530" w:type="dxa"/>
            <w:vAlign w:val="center"/>
          </w:tcPr>
          <w:p w14:paraId="7CC26DDF" w14:textId="77777777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FB2B50">
              <w:rPr>
                <w:rFonts w:ascii="GHEA Grapalat" w:hAnsi="GHEA Grapalat" w:cs="Calibri"/>
                <w:sz w:val="18"/>
                <w:szCs w:val="18"/>
              </w:rPr>
              <w:t>30193100</w:t>
            </w:r>
          </w:p>
        </w:tc>
        <w:tc>
          <w:tcPr>
            <w:tcW w:w="2070" w:type="dxa"/>
            <w:vAlign w:val="center"/>
          </w:tcPr>
          <w:p w14:paraId="49FDF142" w14:textId="77777777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 w:rsidRPr="00FB2B50">
              <w:rPr>
                <w:rFonts w:ascii="GHEA Grapalat" w:hAnsi="GHEA Grapalat" w:cs="Calibri"/>
                <w:sz w:val="18"/>
                <w:szCs w:val="18"/>
              </w:rPr>
              <w:t>канцелярские</w:t>
            </w:r>
            <w:proofErr w:type="spellEnd"/>
            <w:r w:rsidRPr="00FB2B50"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 w:rsidRPr="00FB2B50">
              <w:rPr>
                <w:rFonts w:ascii="GHEA Grapalat" w:hAnsi="GHEA Grapalat" w:cs="Calibri"/>
                <w:sz w:val="18"/>
                <w:szCs w:val="18"/>
              </w:rPr>
              <w:t>товары</w:t>
            </w:r>
            <w:proofErr w:type="spellEnd"/>
          </w:p>
        </w:tc>
        <w:tc>
          <w:tcPr>
            <w:tcW w:w="2965" w:type="dxa"/>
            <w:vAlign w:val="center"/>
          </w:tcPr>
          <w:p w14:paraId="2E1D5B73" w14:textId="77777777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Согласно Приложению 1.1</w:t>
            </w:r>
          </w:p>
        </w:tc>
        <w:tc>
          <w:tcPr>
            <w:tcW w:w="900" w:type="dxa"/>
            <w:vAlign w:val="center"/>
          </w:tcPr>
          <w:p w14:paraId="374A28E3" w14:textId="77777777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 w:rsidRPr="00FB2B50">
              <w:rPr>
                <w:rFonts w:ascii="GHEA Grapalat" w:hAnsi="GHEA Grapalat" w:cs="Calibri"/>
                <w:sz w:val="20"/>
                <w:szCs w:val="20"/>
              </w:rPr>
              <w:t>деньги</w:t>
            </w:r>
            <w:proofErr w:type="spellEnd"/>
          </w:p>
        </w:tc>
        <w:tc>
          <w:tcPr>
            <w:tcW w:w="1137" w:type="dxa"/>
            <w:vAlign w:val="center"/>
          </w:tcPr>
          <w:p w14:paraId="330F6BB3" w14:textId="77777777" w:rsidR="00FB2B50" w:rsidRPr="00547E86" w:rsidRDefault="00FB2B50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FB2B50">
              <w:rPr>
                <w:rFonts w:ascii="GHEA Grapalat" w:hAnsi="GHEA Grapalat" w:cs="Calibri"/>
                <w:sz w:val="20"/>
                <w:szCs w:val="20"/>
              </w:rPr>
              <w:t>1.00</w:t>
            </w:r>
          </w:p>
        </w:tc>
        <w:tc>
          <w:tcPr>
            <w:tcW w:w="1653" w:type="dxa"/>
            <w:vAlign w:val="center"/>
          </w:tcPr>
          <w:p w14:paraId="71A386B2" w14:textId="77777777" w:rsidR="00FB2B50" w:rsidRPr="009B66F2" w:rsidRDefault="009B66F2" w:rsidP="00B168EB">
            <w:pPr>
              <w:spacing w:after="0" w:line="240" w:lineRule="auto"/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 xml:space="preserve">   4 792 460,00</w:t>
            </w:r>
          </w:p>
        </w:tc>
        <w:tc>
          <w:tcPr>
            <w:tcW w:w="1440" w:type="dxa"/>
            <w:vAlign w:val="center"/>
          </w:tcPr>
          <w:p w14:paraId="29733E3F" w14:textId="77777777" w:rsidR="00FB2B50" w:rsidRPr="009B66F2" w:rsidRDefault="009B66F2" w:rsidP="00B168EB">
            <w:pPr>
              <w:spacing w:after="0" w:line="240" w:lineRule="auto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4 792 460,00</w:t>
            </w:r>
          </w:p>
        </w:tc>
        <w:tc>
          <w:tcPr>
            <w:tcW w:w="2070" w:type="dxa"/>
            <w:vAlign w:val="center"/>
          </w:tcPr>
          <w:p w14:paraId="4527B9CC" w14:textId="77777777" w:rsidR="009B66F2" w:rsidRPr="00937A38" w:rsidRDefault="009B66F2" w:rsidP="00B168EB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37A38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В течение 21 календарного дня после подписания контракта</w:t>
            </w:r>
          </w:p>
          <w:p w14:paraId="200FA8D1" w14:textId="77777777" w:rsidR="00FB2B50" w:rsidRPr="00547E86" w:rsidRDefault="009B66F2" w:rsidP="00B168E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color w:val="000000"/>
                <w:sz w:val="16"/>
                <w:szCs w:val="16"/>
              </w:rPr>
              <w:t>Ереван</w:t>
            </w:r>
            <w:proofErr w:type="spellEnd"/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/>
                <w:color w:val="000000"/>
                <w:sz w:val="16"/>
                <w:szCs w:val="16"/>
              </w:rPr>
              <w:t>Терян</w:t>
            </w:r>
            <w:proofErr w:type="spellEnd"/>
            <w:r>
              <w:rPr>
                <w:rFonts w:ascii="GHEA Grapalat" w:hAnsi="GHEA Grapalat"/>
                <w:color w:val="000000"/>
                <w:sz w:val="16"/>
                <w:szCs w:val="16"/>
              </w:rPr>
              <w:t xml:space="preserve"> 105</w:t>
            </w:r>
          </w:p>
        </w:tc>
      </w:tr>
    </w:tbl>
    <w:p w14:paraId="1B1BC130" w14:textId="77777777" w:rsidR="000B6534" w:rsidRPr="001F5269" w:rsidRDefault="000B6534" w:rsidP="009D70BE">
      <w:pPr>
        <w:numPr>
          <w:ilvl w:val="0"/>
          <w:numId w:val="2"/>
        </w:numPr>
        <w:spacing w:after="0" w:line="240" w:lineRule="auto"/>
        <w:rPr>
          <w:rFonts w:ascii="GHEA Grapalat" w:hAnsi="GHEA Grapalat"/>
          <w:b/>
          <w:sz w:val="20"/>
          <w:szCs w:val="20"/>
          <w:lang w:val="hy-AM"/>
        </w:rPr>
      </w:pPr>
      <w:r w:rsidRPr="001F5269">
        <w:rPr>
          <w:rFonts w:ascii="GHEA Grapalat" w:hAnsi="GHEA Grapalat"/>
          <w:b/>
          <w:sz w:val="20"/>
          <w:szCs w:val="20"/>
          <w:lang w:val="hy-AM"/>
        </w:rPr>
        <w:t>Товар должен быть неиспользованным. Доставка и разгрузка товара осуществляется Поставщиком.</w:t>
      </w:r>
    </w:p>
    <w:p w14:paraId="12CF1DA4" w14:textId="77777777" w:rsidR="000B6534" w:rsidRPr="00CF35C1" w:rsidRDefault="000B6534" w:rsidP="009D70BE">
      <w:pPr>
        <w:pStyle w:val="NoSpacing"/>
        <w:numPr>
          <w:ilvl w:val="0"/>
          <w:numId w:val="2"/>
        </w:numPr>
        <w:tabs>
          <w:tab w:val="left" w:pos="709"/>
          <w:tab w:val="left" w:pos="993"/>
        </w:tabs>
        <w:rPr>
          <w:rFonts w:ascii="GHEA Grapalat" w:hAnsi="GHEA Grapalat" w:cs="Sylfaen"/>
          <w:b/>
          <w:sz w:val="20"/>
          <w:szCs w:val="20"/>
          <w:lang w:val="hy-AM"/>
        </w:rPr>
      </w:pPr>
      <w:r w:rsidRPr="001F5269">
        <w:rPr>
          <w:rFonts w:ascii="GHEA Grapalat" w:hAnsi="GHEA Grapalat"/>
          <w:b/>
          <w:sz w:val="20"/>
          <w:szCs w:val="20"/>
          <w:lang w:val="hy-AM"/>
        </w:rPr>
        <w:t>Участник должен предоставить торговое наименование и технические характеристики предлагаемого продукта.</w:t>
      </w:r>
    </w:p>
    <w:p w14:paraId="2EB0CFD5" w14:textId="77777777" w:rsidR="000B6534" w:rsidRDefault="000B6534" w:rsidP="009D70BE">
      <w:pPr>
        <w:numPr>
          <w:ilvl w:val="0"/>
          <w:numId w:val="2"/>
        </w:num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  <w:r w:rsidRPr="00956675">
        <w:rPr>
          <w:rFonts w:ascii="GHEA Grapalat" w:hAnsi="GHEA Grapalat" w:cs="Sylfaen"/>
          <w:b/>
          <w:sz w:val="20"/>
          <w:szCs w:val="20"/>
          <w:lang w:val="hy-AM"/>
        </w:rPr>
        <w:t>Допускаются улучшенные версии технических параметров продукции.</w:t>
      </w:r>
    </w:p>
    <w:p w14:paraId="5021DB25" w14:textId="77777777" w:rsidR="00D1499D" w:rsidRDefault="00D1499D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DE10032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7BD14B43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7414606" w14:textId="77777777" w:rsidR="00AC43ED" w:rsidRPr="00AC43ED" w:rsidRDefault="00AC43ED" w:rsidP="00AC43ED">
      <w:pPr>
        <w:pStyle w:val="NoSpacing"/>
        <w:numPr>
          <w:ilvl w:val="0"/>
          <w:numId w:val="2"/>
        </w:numPr>
        <w:tabs>
          <w:tab w:val="left" w:pos="709"/>
          <w:tab w:val="left" w:pos="993"/>
        </w:tabs>
        <w:rPr>
          <w:rFonts w:ascii="GHEA Grapalat" w:hAnsi="GHEA Grapalat" w:cs="Sylfaen"/>
          <w:b/>
          <w:color w:val="EE0000"/>
          <w:sz w:val="24"/>
          <w:szCs w:val="24"/>
          <w:lang w:val="hy-AM"/>
        </w:rPr>
      </w:pPr>
      <w:r w:rsidRPr="00AC43ED">
        <w:rPr>
          <w:rFonts w:ascii="GHEA Grapalat" w:hAnsi="GHEA Grapalat"/>
          <w:b/>
          <w:color w:val="EE0000"/>
          <w:sz w:val="24"/>
          <w:szCs w:val="24"/>
          <w:lang w:val="hy-AM"/>
        </w:rPr>
        <w:t>Участник должен предоставить Приложение 1.2 (цены за единицу продукции, торговые марки и технические характеристики представленного списка продукции) вместе с заявкой.</w:t>
      </w:r>
    </w:p>
    <w:p w14:paraId="0E281140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22A7927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27689C9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890BBD6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382D616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6D5BDF8F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789C5B6B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216C1C6C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B8B1B26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29D5852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5952219F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  <w:sectPr w:rsidR="00B168EB" w:rsidSect="006C5455">
          <w:pgSz w:w="16838" w:h="11906" w:orient="landscape"/>
          <w:pgMar w:top="720" w:right="259" w:bottom="450" w:left="259" w:header="720" w:footer="720" w:gutter="0"/>
          <w:cols w:space="720"/>
          <w:docGrid w:linePitch="360"/>
        </w:sectPr>
      </w:pPr>
    </w:p>
    <w:p w14:paraId="3EE0B6D0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DD23289" w14:textId="77777777" w:rsidR="00B168EB" w:rsidRPr="004A0BE1" w:rsidRDefault="00B168EB" w:rsidP="00B168EB">
      <w:pPr>
        <w:spacing w:after="0" w:line="240" w:lineRule="auto"/>
        <w:jc w:val="right"/>
        <w:rPr>
          <w:rFonts w:ascii="GHEA Grapalat" w:hAnsi="GHEA Grapalat" w:cs="Sylfaen"/>
          <w:b/>
          <w:sz w:val="20"/>
          <w:szCs w:val="20"/>
          <w:lang w:val="ru-RU"/>
        </w:rPr>
      </w:pPr>
      <w:r>
        <w:rPr>
          <w:rFonts w:ascii="GHEA Grapalat" w:hAnsi="GHEA Grapalat" w:cs="Sylfaen"/>
          <w:b/>
          <w:sz w:val="20"/>
          <w:szCs w:val="20"/>
          <w:lang w:val="hy-AM"/>
        </w:rPr>
        <w:t>Приложение 1.1</w:t>
      </w:r>
    </w:p>
    <w:tbl>
      <w:tblPr>
        <w:tblpPr w:leftFromText="180" w:rightFromText="180" w:vertAnchor="text" w:tblpY="1"/>
        <w:tblOverlap w:val="never"/>
        <w:tblW w:w="10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5"/>
        <w:gridCol w:w="2070"/>
        <w:gridCol w:w="5760"/>
        <w:gridCol w:w="900"/>
        <w:gridCol w:w="1137"/>
      </w:tblGrid>
      <w:tr w:rsidR="004A0BE1" w:rsidRPr="00547E86" w14:paraId="18FECC82" w14:textId="77777777" w:rsidTr="004A0BE1">
        <w:trPr>
          <w:trHeight w:val="890"/>
        </w:trPr>
        <w:tc>
          <w:tcPr>
            <w:tcW w:w="715" w:type="dxa"/>
            <w:vAlign w:val="center"/>
          </w:tcPr>
          <w:p w14:paraId="13E99DF8" w14:textId="77777777" w:rsidR="004A0BE1" w:rsidRPr="00B168EB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Н</w:t>
            </w:r>
          </w:p>
        </w:tc>
        <w:tc>
          <w:tcPr>
            <w:tcW w:w="2070" w:type="dxa"/>
            <w:vAlign w:val="center"/>
          </w:tcPr>
          <w:p w14:paraId="045DF1AA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Название</w:t>
            </w:r>
          </w:p>
        </w:tc>
        <w:tc>
          <w:tcPr>
            <w:tcW w:w="5760" w:type="dxa"/>
            <w:vAlign w:val="center"/>
          </w:tcPr>
          <w:p w14:paraId="230CAD93" w14:textId="77777777" w:rsidR="004A0BE1" w:rsidRPr="00547E86" w:rsidRDefault="004A0BE1" w:rsidP="00B168EB">
            <w:pPr>
              <w:spacing w:after="0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Технические характеристики</w:t>
            </w:r>
          </w:p>
        </w:tc>
        <w:tc>
          <w:tcPr>
            <w:tcW w:w="900" w:type="dxa"/>
            <w:vAlign w:val="center"/>
          </w:tcPr>
          <w:p w14:paraId="386B9753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Единица измерения</w:t>
            </w:r>
          </w:p>
        </w:tc>
        <w:tc>
          <w:tcPr>
            <w:tcW w:w="1137" w:type="dxa"/>
            <w:vAlign w:val="center"/>
          </w:tcPr>
          <w:p w14:paraId="12992A7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Количество</w:t>
            </w:r>
          </w:p>
        </w:tc>
      </w:tr>
      <w:tr w:rsidR="004A0BE1" w:rsidRPr="00547E86" w14:paraId="75D3E40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1F8505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E2E435D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Калькулятор, офисный</w:t>
            </w:r>
          </w:p>
        </w:tc>
        <w:tc>
          <w:tcPr>
            <w:tcW w:w="5760" w:type="dxa"/>
            <w:vAlign w:val="center"/>
          </w:tcPr>
          <w:p w14:paraId="3FDB1E01" w14:textId="77777777" w:rsidR="004A0BE1" w:rsidRPr="00937A38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A3DA7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Калькулятор "Citizen" или "Casio", 12 разрядов, размеры: ширина 148 мм ± 3 мм, длина 192 мм ± 3 мм, с эргономичным корпусом, не менее 31 крупной клавиши, управление: с дисплеем, на панели, автоподзарядка, с возможностью отображения обратного отсчета, с возможностью выполнения не менее 8 операций, гарантийный срок 1 год. В заводской упаковке. Образец должен быть согласован с заказчиком заранее.</w:t>
            </w:r>
          </w:p>
        </w:tc>
        <w:tc>
          <w:tcPr>
            <w:tcW w:w="900" w:type="dxa"/>
            <w:vAlign w:val="center"/>
          </w:tcPr>
          <w:p w14:paraId="541AE753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272948A0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</w:tr>
      <w:tr w:rsidR="004A0BE1" w:rsidRPr="00547E86" w14:paraId="4D57B977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CE10DA8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40D5C9C3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/>
                <w:sz w:val="16"/>
                <w:szCs w:val="16"/>
              </w:rPr>
              <w:t>Маркеры</w:t>
            </w:r>
            <w:proofErr w:type="spellEnd"/>
          </w:p>
        </w:tc>
        <w:tc>
          <w:tcPr>
            <w:tcW w:w="5760" w:type="dxa"/>
            <w:vAlign w:val="center"/>
          </w:tcPr>
          <w:p w14:paraId="64AA0E9C" w14:textId="77777777" w:rsidR="004A0BE1" w:rsidRPr="00817EE6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1235C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Маркеры «Дели» или «Гиксин», предназначенные для письма на доске, высокого качества, с жидким стержнем и возможностью заправки чернилами, различных цветов: черный, синий, зеленый, красный. Срок годности на момент доставки не менее 80%.</w:t>
            </w:r>
          </w:p>
        </w:tc>
        <w:tc>
          <w:tcPr>
            <w:tcW w:w="900" w:type="dxa"/>
            <w:vAlign w:val="center"/>
          </w:tcPr>
          <w:p w14:paraId="6AFF6F8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64668DB8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1000</w:t>
            </w:r>
          </w:p>
        </w:tc>
      </w:tr>
      <w:tr w:rsidR="004A0BE1" w:rsidRPr="00547E86" w14:paraId="65546EFB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3972DA1B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0626096A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Гелевая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ручка</w:t>
            </w:r>
            <w:proofErr w:type="spellEnd"/>
          </w:p>
        </w:tc>
        <w:tc>
          <w:tcPr>
            <w:tcW w:w="5760" w:type="dxa"/>
            <w:vAlign w:val="center"/>
          </w:tcPr>
          <w:p w14:paraId="7C43E58C" w14:textId="77777777" w:rsidR="004A0BE1" w:rsidRPr="00BF64CE" w:rsidRDefault="004A0BE1" w:rsidP="00B168EB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F64CE">
              <w:rPr>
                <w:rFonts w:ascii="GHEA Grapalat" w:hAnsi="GHEA Grapalat"/>
                <w:sz w:val="18"/>
                <w:szCs w:val="18"/>
                <w:lang w:val="hy-AM"/>
              </w:rPr>
              <w:t>Гелевая ручка "Schneider" или "Centropen" с непрозрачным пластиковым корпусом, который постепенно сужается к кончику стержня, колпачок цельный, с устройством для крепления к карману, с разметкой цвета ручки, кончик стержня пластиковый, 0,5 мм, черный, синий и красный, по желанию заказчика.</w:t>
            </w:r>
          </w:p>
        </w:tc>
        <w:tc>
          <w:tcPr>
            <w:tcW w:w="900" w:type="dxa"/>
            <w:vAlign w:val="center"/>
          </w:tcPr>
          <w:p w14:paraId="53CA14FC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0A93DB65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607F97B8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73328359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73E5EA4F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Гелевая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ручка</w:t>
            </w:r>
            <w:proofErr w:type="spellEnd"/>
          </w:p>
        </w:tc>
        <w:tc>
          <w:tcPr>
            <w:tcW w:w="5760" w:type="dxa"/>
            <w:vAlign w:val="center"/>
          </w:tcPr>
          <w:p w14:paraId="565AD800" w14:textId="77777777" w:rsidR="004A0BE1" w:rsidRPr="00127EA5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51645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Гелевая ручка «Uniball» или «Attache» с непрозрачным пластиковым корпусом, плавно сужающимся к кончику стержня, колпачок цельный, с устройством для крепления к карману, с цветной маркировкой, кончик стержня пластиковый, 0,7 мм, черный, синий и красный, по запросу заказчика. Образец должен быть согласован с заказчиком заранее.</w:t>
            </w:r>
          </w:p>
        </w:tc>
        <w:tc>
          <w:tcPr>
            <w:tcW w:w="900" w:type="dxa"/>
            <w:vAlign w:val="center"/>
          </w:tcPr>
          <w:p w14:paraId="761D693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615A4E6D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</w:tr>
      <w:tr w:rsidR="004A0BE1" w:rsidRPr="00547E86" w14:paraId="17A93606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19EC4BCE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924EF23" w14:textId="77777777" w:rsidR="004A0BE1" w:rsidRPr="00334958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5760" w:type="dxa"/>
            <w:vAlign w:val="center"/>
          </w:tcPr>
          <w:p w14:paraId="38F6C843" w14:textId="77777777" w:rsidR="004A0BE1" w:rsidRPr="00D815F7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Скотч, широкий, полимерный самоклеящийся, 48 мм * 50 м, 40 микрон. «Dolphine», «Fantastick» или «Sholassi».</w:t>
            </w:r>
          </w:p>
        </w:tc>
        <w:tc>
          <w:tcPr>
            <w:tcW w:w="900" w:type="dxa"/>
            <w:vAlign w:val="center"/>
          </w:tcPr>
          <w:p w14:paraId="6E6D952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7D0082DC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600</w:t>
            </w:r>
          </w:p>
        </w:tc>
      </w:tr>
      <w:tr w:rsidR="004A0BE1" w:rsidRPr="00547E86" w14:paraId="4750384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18A40A5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3FDEEA2F" w14:textId="77777777" w:rsidR="004A0BE1" w:rsidRPr="00334958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5760" w:type="dxa"/>
            <w:vAlign w:val="center"/>
          </w:tcPr>
          <w:p w14:paraId="65CAEAA8" w14:textId="77777777" w:rsidR="004A0BE1" w:rsidRPr="00C07E61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Узкая полимерная самоклеящаяся лента, 18 мм * 25 м. «Dolphine», «Fantastick» или «Sholassi».</w:t>
            </w:r>
          </w:p>
        </w:tc>
        <w:tc>
          <w:tcPr>
            <w:tcW w:w="900" w:type="dxa"/>
            <w:vAlign w:val="center"/>
          </w:tcPr>
          <w:p w14:paraId="34992A3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72F54B2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292D1B00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B8D0A56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CD264B4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5760" w:type="dxa"/>
            <w:vAlign w:val="center"/>
          </w:tcPr>
          <w:p w14:paraId="4E6E10C0" w14:textId="77777777" w:rsidR="004A0BE1" w:rsidRPr="005B7952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Сухой офисный клей «Фантастик» или «Эрих Краузе» (клей-карандаш) для склеивания бумаги, мерный 35 г ± 3 г, с крышкой, вращающимся винтом внизу, который позволяет застывшему клею подниматься. Без запаха, смывается водой, нетоксичен, как указано на упаковке клея, срок годности на момент поставки не менее 80%. 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В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заводской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упаковке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900" w:type="dxa"/>
            <w:vAlign w:val="center"/>
          </w:tcPr>
          <w:p w14:paraId="6F857AE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6EC8D1FF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5DE8A8BD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271901D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9B27C75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5760" w:type="dxa"/>
            <w:vAlign w:val="center"/>
          </w:tcPr>
          <w:p w14:paraId="6F5D58C3" w14:textId="77777777" w:rsidR="004A0BE1" w:rsidRPr="002A4A7B" w:rsidRDefault="004A0BE1" w:rsidP="00B168EB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Сухой клей для офисного использования «Фантастик» или «Эрих Краузе» (клей-карандаш), для склеивания бумаги, мерный 15 г ± 3 г, с крышкой, вращающимся винтом внизу, который позволяет клею подниматься. Без запаха, смывается водой, нетоксичен, как указано на упаковке клея, срок годности на момент поставки не менее 80%. 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В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заводской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упаковке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900" w:type="dxa"/>
            <w:vAlign w:val="center"/>
          </w:tcPr>
          <w:p w14:paraId="6B231CE2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3D18079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</w:tr>
      <w:tr w:rsidR="004A0BE1" w:rsidRPr="00547E86" w14:paraId="59F79DBB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19E35EC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6D8781B6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Степлер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/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скрепления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20-50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листов</w:t>
            </w:r>
            <w:proofErr w:type="spellEnd"/>
          </w:p>
        </w:tc>
        <w:tc>
          <w:tcPr>
            <w:tcW w:w="5760" w:type="dxa"/>
            <w:vAlign w:val="center"/>
          </w:tcPr>
          <w:p w14:paraId="0288214D" w14:textId="77777777" w:rsidR="004A0BE1" w:rsidRPr="005A7D1D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Офисный степлер «Кангаро» или «Цзилиан», предназначенный для сшивания 20-50 листов бумаги, для скрепления листов плотностью не менее 30-80 г проволочными стяжками, с металлическим корпусом и механизмом, тип 24/6, 26/6, высокого качества, с устройством на задней стороне для удаления пришитых игл, вес не менее 150 грамм, цвет черный, резиновые накладки на нижней части для предотвращения повреждения стола. </w:t>
            </w:r>
            <w:r w:rsidRPr="005B7952">
              <w:rPr>
                <w:rFonts w:ascii="GHEA Grapalat" w:hAnsi="GHEA Grapalat"/>
                <w:sz w:val="18"/>
                <w:szCs w:val="18"/>
              </w:rPr>
              <w:t xml:space="preserve">В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заводской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5B7952">
              <w:rPr>
                <w:rFonts w:ascii="GHEA Grapalat" w:hAnsi="GHEA Grapalat"/>
                <w:sz w:val="18"/>
                <w:szCs w:val="18"/>
              </w:rPr>
              <w:t>упаковке</w:t>
            </w:r>
            <w:proofErr w:type="spellEnd"/>
            <w:r w:rsidRPr="005B7952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900" w:type="dxa"/>
            <w:vAlign w:val="center"/>
          </w:tcPr>
          <w:p w14:paraId="3B7235F4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278CA73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554A224C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B6AE3FB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EB8CDE1" w14:textId="77777777" w:rsidR="004A0BE1" w:rsidRPr="00B168EB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168EB">
              <w:rPr>
                <w:rFonts w:ascii="GHEA Grapalat" w:hAnsi="GHEA Grapalat" w:cs="Calibri"/>
                <w:sz w:val="18"/>
                <w:szCs w:val="18"/>
                <w:lang w:val="hy-AM"/>
              </w:rPr>
              <w:t>Степлер/для скрепления более 50 листов</w:t>
            </w:r>
          </w:p>
        </w:tc>
        <w:tc>
          <w:tcPr>
            <w:tcW w:w="5760" w:type="dxa"/>
            <w:vAlign w:val="center"/>
          </w:tcPr>
          <w:p w14:paraId="32BF0555" w14:textId="77777777" w:rsidR="004A0BE1" w:rsidRPr="005A7D1D" w:rsidRDefault="004A0BE1" w:rsidP="00B168EB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t xml:space="preserve">Офисный степлер «Кангаро» или «Цзилиан», предназначенный для сшивания более 50 листов бумаги, для скрепления листов плотностью не менее 30-80 г проволочными стяжками, с металлическим корпусом и механизмом, высокого качества, с устройством на задней стороне для удаления пришитых игл, весом не менее 250 грамм, черного цвета, с резиновыми накладками на </w:t>
            </w:r>
            <w:r w:rsidRPr="00B168EB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нижней части для предотвращения повреждения стола. В заводской упаковке.</w:t>
            </w:r>
          </w:p>
        </w:tc>
        <w:tc>
          <w:tcPr>
            <w:tcW w:w="900" w:type="dxa"/>
            <w:vAlign w:val="center"/>
          </w:tcPr>
          <w:p w14:paraId="653C6A7D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lastRenderedPageBreak/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59CE2AB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</w:tr>
      <w:tr w:rsidR="004A0BE1" w:rsidRPr="00547E86" w14:paraId="5FE1A70E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181299B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C9F2492" w14:textId="77777777" w:rsidR="004A0BE1" w:rsidRPr="00547E86" w:rsidRDefault="004A0BE1" w:rsidP="00327811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Бумага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формата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А4</w:t>
            </w:r>
          </w:p>
        </w:tc>
        <w:tc>
          <w:tcPr>
            <w:tcW w:w="5760" w:type="dxa"/>
            <w:vAlign w:val="center"/>
          </w:tcPr>
          <w:p w14:paraId="204AC5E4" w14:textId="77777777" w:rsidR="004A0BE1" w:rsidRPr="00B14DF4" w:rsidRDefault="004A0BE1" w:rsidP="00B168EB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Немелованная офисная бумага класса А «Double A» или «Ballet Premier». Бумага предназначена для письма.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Лазерная и струйная двусторонняя печать, ксерокопирование и другие офисные работы.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число.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Формат: в соответствии со стандартом ISO 216: A4 (210x297 мм)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Плотность: 80 г/м2 в соответствии со стандартом ISO 536.</w:t>
            </w:r>
            <w:r w:rsidRPr="00B14DF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</w:t>
            </w:r>
            <w:r w:rsidRPr="00B14DF4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Белизна по стандарту ISO 2471 не менее 90%, яркость по стандарту ISO 2470 не менее 95%. Количество листов в одной коробке в заводской упаковке: 500 листов по стандарту ГОСТ 58106, вес 1 коробки: 2,5 кг (± 0,05 кг). 5 коробок по 500 листов в каждой, упакованы в картонную коробку.</w:t>
            </w:r>
          </w:p>
          <w:p w14:paraId="6F966EED" w14:textId="77777777" w:rsidR="004A0BE1" w:rsidRPr="003B6CEB" w:rsidRDefault="004A0BE1" w:rsidP="00B168EB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Поставщик обязан предоставить сертификаты соответствия.</w:t>
            </w:r>
          </w:p>
        </w:tc>
        <w:tc>
          <w:tcPr>
            <w:tcW w:w="900" w:type="dxa"/>
            <w:vAlign w:val="center"/>
          </w:tcPr>
          <w:p w14:paraId="792A75A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коробка</w:t>
            </w:r>
            <w:proofErr w:type="spellEnd"/>
          </w:p>
        </w:tc>
        <w:tc>
          <w:tcPr>
            <w:tcW w:w="1137" w:type="dxa"/>
            <w:vAlign w:val="center"/>
          </w:tcPr>
          <w:p w14:paraId="6CF075BC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1500</w:t>
            </w:r>
          </w:p>
        </w:tc>
      </w:tr>
      <w:tr w:rsidR="004A0BE1" w:rsidRPr="00547E86" w14:paraId="5FD1719E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6ED2A45E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1F893A6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аэрозоль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)</w:t>
            </w:r>
          </w:p>
        </w:tc>
        <w:tc>
          <w:tcPr>
            <w:tcW w:w="5760" w:type="dxa"/>
            <w:vAlign w:val="center"/>
          </w:tcPr>
          <w:p w14:paraId="5845178D" w14:textId="77777777" w:rsidR="004A0BE1" w:rsidRPr="00830262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Двухкомпонентный клей для МДФ 500 мл + 125 г</w:t>
            </w:r>
            <w:r w:rsidRPr="00937A38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± 5 г</w:t>
            </w: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Не менее 80% времени доставки. Образец должен быть согласован с заказчиком заранее.</w:t>
            </w:r>
          </w:p>
          <w:p w14:paraId="6DA56AAA" w14:textId="77777777" w:rsidR="004A0BE1" w:rsidRPr="00CE7D74" w:rsidRDefault="004A0BE1" w:rsidP="00B168EB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Align w:val="center"/>
          </w:tcPr>
          <w:p w14:paraId="7DF9F1E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78C2AF7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</w:t>
            </w:r>
          </w:p>
        </w:tc>
      </w:tr>
      <w:tr w:rsidR="004A0BE1" w:rsidRPr="00547E86" w14:paraId="3F6594CE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100A61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10EFDB0E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Калькулятор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5760" w:type="dxa"/>
            <w:vAlign w:val="center"/>
          </w:tcPr>
          <w:p w14:paraId="5CB36BBF" w14:textId="77777777" w:rsidR="004A0BE1" w:rsidRPr="00937A38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  <w:t>Графический калькулятор, предназначенный для вычислений, построения графиков и обработки данных в рамках курсов математики и естественных наук. Соответствует требованиям и списку разрешенных моделей для использования на экзаменах Международного бакалавриата (</w:t>
            </w:r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IB</w:t>
            </w:r>
            <w:r w:rsidRPr="00937A38"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  <w:t xml:space="preserve"> </w:t>
            </w:r>
            <w:r w:rsidRPr="001F6835">
              <w:rPr>
                <w:rFonts w:ascii="GHEA Grapalat" w:hAnsi="GHEA Grapalat"/>
                <w:color w:val="000000"/>
                <w:sz w:val="18"/>
                <w:szCs w:val="18"/>
              </w:rPr>
              <w:t>DP</w:t>
            </w:r>
            <w:r w:rsidRPr="00937A38"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  <w:t>).</w:t>
            </w:r>
          </w:p>
          <w:p w14:paraId="6A39648D" w14:textId="77777777" w:rsidR="004A0BE1" w:rsidRPr="00937A38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151"/>
              </w:tabs>
              <w:spacing w:after="0" w:line="278" w:lineRule="auto"/>
              <w:ind w:left="151" w:hanging="151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Экран: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монохромный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высокий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 разрешением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(96×64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пиксель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</w:t>
            </w:r>
          </w:p>
          <w:p w14:paraId="36D3556E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</w:tabs>
              <w:spacing w:after="0" w:line="278" w:lineRule="auto"/>
              <w:ind w:left="241" w:hanging="24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Память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:</w:t>
            </w:r>
          </w:p>
          <w:p w14:paraId="64813F7D" w14:textId="77777777" w:rsidR="004A0BE1" w:rsidRPr="00937A38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Вспышка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память: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 меньшей мере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480 КБ,</w:t>
            </w:r>
          </w:p>
          <w:p w14:paraId="4D6D9924" w14:textId="77777777" w:rsidR="004A0BE1" w:rsidRPr="00937A38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БАРАН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память: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 меньшей мере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24 КБ</w:t>
            </w:r>
          </w:p>
          <w:p w14:paraId="0098E827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360"/>
              </w:tabs>
              <w:spacing w:after="0" w:line="278" w:lineRule="auto"/>
              <w:ind w:left="241" w:hanging="209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Функциональность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:</w:t>
            </w:r>
          </w:p>
          <w:p w14:paraId="050ECD21" w14:textId="77777777" w:rsidR="004A0BE1" w:rsidRPr="00937A38" w:rsidRDefault="004A0BE1" w:rsidP="00B168EB">
            <w:pPr>
              <w:numPr>
                <w:ilvl w:val="1"/>
                <w:numId w:val="25"/>
              </w:numPr>
              <w:tabs>
                <w:tab w:val="left" w:pos="51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Графическое изображение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изображения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строительство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функции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параметрический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полярный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графики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),</w:t>
            </w:r>
          </w:p>
          <w:p w14:paraId="23E01DDE" w14:textId="77777777" w:rsidR="004A0BE1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Алгебраический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и</w:t>
            </w:r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статистический</w:t>
            </w:r>
            <w:proofErr w:type="spellEnd"/>
            <w:r w:rsidRPr="001F6835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1F6835">
              <w:rPr>
                <w:rFonts w:ascii="GHEA Grapalat" w:hAnsi="GHEA Grapalat" w:cs="Sylfaen"/>
                <w:sz w:val="18"/>
                <w:szCs w:val="18"/>
              </w:rPr>
              <w:t>расчеты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67E6996E" w14:textId="77777777" w:rsidR="004A0BE1" w:rsidRPr="00937A38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Данные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таблицы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создание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анализ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</w:p>
          <w:p w14:paraId="14991254" w14:textId="77777777" w:rsidR="004A0BE1" w:rsidRPr="00937A38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Тригонометрический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логарифмический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экспоненциальный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функции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</w:p>
          <w:p w14:paraId="4F60D7F6" w14:textId="77777777" w:rsidR="004A0BE1" w:rsidRPr="00937A38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Системы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многочлены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корни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решение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proofErr w:type="spellStart"/>
            <w:r w:rsidRPr="001F6835">
              <w:rPr>
                <w:rFonts w:ascii="GHEA Grapalat" w:hAnsi="GHEA Grapalat"/>
                <w:sz w:val="18"/>
                <w:szCs w:val="18"/>
              </w:rPr>
              <w:t>PolySmlt</w:t>
            </w:r>
            <w:proofErr w:type="spellEnd"/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2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приложение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),</w:t>
            </w:r>
          </w:p>
          <w:p w14:paraId="5149E217" w14:textId="77777777" w:rsidR="004A0BE1" w:rsidRPr="00937A38" w:rsidRDefault="004A0BE1" w:rsidP="00B168EB">
            <w:pPr>
              <w:numPr>
                <w:ilvl w:val="1"/>
                <w:numId w:val="25"/>
              </w:numPr>
              <w:tabs>
                <w:tab w:val="left" w:pos="421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Одиночки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конверсия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финансовый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расчеты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функции</w:t>
            </w:r>
          </w:p>
          <w:p w14:paraId="1A737183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241"/>
              </w:tabs>
              <w:spacing w:after="0" w:line="278" w:lineRule="auto"/>
              <w:ind w:left="421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Допустимый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приложения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>(</w:t>
            </w:r>
            <w:proofErr w:type="spellStart"/>
            <w:proofErr w:type="gram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>Приложения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>)</w:t>
            </w:r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:</w:t>
            </w:r>
          </w:p>
          <w:p w14:paraId="59D66A4E" w14:textId="77777777" w:rsidR="004A0BE1" w:rsidRPr="00937A38" w:rsidRDefault="004A0BE1" w:rsidP="00B168EB">
            <w:pPr>
              <w:numPr>
                <w:ilvl w:val="1"/>
                <w:numId w:val="25"/>
              </w:numPr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Справка по каталогу, Финансы, </w:t>
            </w:r>
            <w:proofErr w:type="spellStart"/>
            <w:r w:rsidRPr="00363ABE">
              <w:rPr>
                <w:rFonts w:ascii="GHEA Grapalat" w:hAnsi="GHEA Grapalat"/>
                <w:sz w:val="18"/>
                <w:szCs w:val="18"/>
              </w:rPr>
              <w:t>PolySmlt</w:t>
            </w:r>
            <w:proofErr w:type="spellEnd"/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2, </w:t>
            </w:r>
            <w:r w:rsidRPr="00363ABE">
              <w:rPr>
                <w:rFonts w:ascii="GHEA Grapalat" w:hAnsi="GHEA Grapalat"/>
                <w:sz w:val="18"/>
                <w:szCs w:val="18"/>
              </w:rPr>
              <w:t>CBL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/</w:t>
            </w:r>
            <w:r w:rsidRPr="00363ABE">
              <w:rPr>
                <w:rFonts w:ascii="GHEA Grapalat" w:hAnsi="GHEA Grapalat"/>
                <w:sz w:val="18"/>
                <w:szCs w:val="18"/>
              </w:rPr>
              <w:t>CBR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 Графическое преобразование,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лингвистический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локализации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день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.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: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французский, немецкий, испанский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 т. д.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</w:t>
            </w:r>
          </w:p>
          <w:p w14:paraId="11B929A0" w14:textId="77777777" w:rsidR="004A0BE1" w:rsidRPr="00363ABE" w:rsidRDefault="004A0BE1" w:rsidP="00B168EB">
            <w:pPr>
              <w:numPr>
                <w:ilvl w:val="0"/>
                <w:numId w:val="25"/>
              </w:numPr>
              <w:tabs>
                <w:tab w:val="clear" w:pos="720"/>
                <w:tab w:val="num" w:pos="601"/>
              </w:tabs>
              <w:spacing w:after="0" w:line="278" w:lineRule="auto"/>
              <w:ind w:left="241" w:hanging="180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Запрещенный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является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использовать</w:t>
            </w:r>
            <w:proofErr w:type="spellEnd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:</w:t>
            </w:r>
          </w:p>
          <w:p w14:paraId="077E9933" w14:textId="77777777" w:rsidR="004A0BE1" w:rsidRPr="00937A38" w:rsidRDefault="004A0BE1" w:rsidP="00B168EB">
            <w:pPr>
              <w:spacing w:after="0" w:line="278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любой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дополнительный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или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несанкционированный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приложения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(Приложения)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.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 экзамена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вперед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необходимый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является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сделать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память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полный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перезапуск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(БАРАН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(Сброс ПЗУ)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: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в соответствии с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ТИ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инструкции.</w:t>
            </w:r>
          </w:p>
          <w:p w14:paraId="1EC7E43D" w14:textId="77777777" w:rsidR="004A0BE1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Питание:</w:t>
            </w:r>
            <w:r w:rsidRPr="00363ABE">
              <w:rPr>
                <w:rFonts w:ascii="GHEA Grapalat" w:hAnsi="GHEA Grapalat"/>
                <w:sz w:val="18"/>
                <w:szCs w:val="18"/>
              </w:rPr>
              <w:t>4</w:t>
            </w:r>
            <w:r w:rsidRPr="00363ABE">
              <w:rPr>
                <w:rFonts w:ascii="GHEA Grapalat" w:hAnsi="GHEA Grapalat" w:cs="GHEA Grapalat"/>
                <w:sz w:val="18"/>
                <w:szCs w:val="18"/>
              </w:rPr>
              <w:t>×</w:t>
            </w:r>
            <w:r w:rsidRPr="00363ABE">
              <w:rPr>
                <w:rFonts w:ascii="GHEA Grapalat" w:hAnsi="GHEA Grapalat"/>
                <w:sz w:val="18"/>
                <w:szCs w:val="18"/>
              </w:rPr>
              <w:t>АААА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батарея</w:t>
            </w:r>
            <w:r w:rsidRPr="00363ABE">
              <w:rPr>
                <w:rFonts w:ascii="GHEA Grapalat" w:hAnsi="GHEA Grapalat"/>
                <w:sz w:val="18"/>
                <w:szCs w:val="18"/>
              </w:rPr>
              <w:t>+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запасной</w:t>
            </w:r>
            <w:r>
              <w:rPr>
                <w:rFonts w:ascii="GHEA Grapalat" w:hAnsi="GHEA Grapalat"/>
                <w:sz w:val="18"/>
                <w:szCs w:val="18"/>
              </w:rPr>
              <w:t>CR1616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или</w:t>
            </w:r>
            <w:r w:rsidRPr="00363ABE">
              <w:rPr>
                <w:rFonts w:ascii="GHEA Grapalat" w:hAnsi="GHEA Grapalat"/>
                <w:sz w:val="18"/>
                <w:szCs w:val="18"/>
              </w:rPr>
              <w:t>CR1620</w:t>
            </w:r>
            <w:r w:rsidRPr="00363ABE">
              <w:rPr>
                <w:rFonts w:ascii="GHEA Grapalat" w:hAnsi="GHEA Grapalat" w:cs="Sylfaen"/>
                <w:sz w:val="18"/>
                <w:szCs w:val="18"/>
              </w:rPr>
              <w:t>литий</w:t>
            </w:r>
            <w:r w:rsidRPr="00363AB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sz w:val="18"/>
                <w:szCs w:val="18"/>
              </w:rPr>
              <w:t>батарея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758BC02A" w14:textId="77777777" w:rsidR="004A0BE1" w:rsidRPr="00937A38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Подключение:</w:t>
            </w:r>
            <w:r w:rsidRPr="001F6835">
              <w:rPr>
                <w:rFonts w:ascii="GHEA Grapalat" w:hAnsi="GHEA Grapalat"/>
                <w:sz w:val="18"/>
                <w:szCs w:val="18"/>
              </w:rPr>
              <w:t>USB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или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Ввод/вывод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порт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данные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передача инфекции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число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</w:p>
          <w:p w14:paraId="0D57FA74" w14:textId="77777777" w:rsidR="004A0BE1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Размеры:</w:t>
            </w:r>
            <w:r w:rsidRPr="001F6835">
              <w:rPr>
                <w:rFonts w:ascii="GHEA Grapalat" w:hAnsi="GHEA Grapalat"/>
                <w:sz w:val="18"/>
                <w:szCs w:val="18"/>
              </w:rPr>
              <w:t>19×8×2,5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см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2 </w:t>
            </w:r>
            <w:proofErr w:type="spellStart"/>
            <w:r>
              <w:rPr>
                <w:rFonts w:ascii="GHEA Grapalat" w:hAnsi="GHEA Grapalat"/>
                <w:bCs/>
                <w:sz w:val="18"/>
                <w:szCs w:val="18"/>
              </w:rPr>
              <w:t>см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>,</w:t>
            </w:r>
          </w:p>
          <w:p w14:paraId="032FFCE6" w14:textId="77777777" w:rsidR="004A0BE1" w:rsidRPr="001F6835" w:rsidRDefault="004A0BE1" w:rsidP="00B168EB">
            <w:pPr>
              <w:numPr>
                <w:ilvl w:val="0"/>
                <w:numId w:val="26"/>
              </w:numPr>
              <w:tabs>
                <w:tab w:val="clear" w:pos="720"/>
                <w:tab w:val="left" w:pos="331"/>
                <w:tab w:val="num" w:pos="360"/>
              </w:tabs>
              <w:spacing w:after="0" w:line="278" w:lineRule="auto"/>
              <w:ind w:left="331" w:hanging="209"/>
              <w:rPr>
                <w:rFonts w:ascii="GHEA Grapalat" w:hAnsi="GHEA Grapalat"/>
                <w:sz w:val="18"/>
                <w:szCs w:val="18"/>
              </w:rPr>
            </w:pPr>
            <w:r w:rsidRPr="001F6835">
              <w:rPr>
                <w:rFonts w:ascii="GHEA Grapalat" w:hAnsi="GHEA Grapalat" w:cs="Sylfaen"/>
                <w:b/>
                <w:bCs/>
                <w:sz w:val="18"/>
                <w:szCs w:val="18"/>
              </w:rPr>
              <w:t>Масса:</w:t>
            </w:r>
            <w:r w:rsidRPr="001F6835">
              <w:rPr>
                <w:rFonts w:ascii="GHEA Grapalat" w:hAnsi="GHEA Grapalat"/>
                <w:sz w:val="18"/>
                <w:szCs w:val="18"/>
              </w:rPr>
              <w:t>220</w:t>
            </w:r>
            <w:r w:rsidRPr="001F6835">
              <w:rPr>
                <w:rFonts w:ascii="GHEA Grapalat" w:hAnsi="GHEA Grapalat" w:cs="Sylfaen"/>
                <w:sz w:val="18"/>
                <w:szCs w:val="18"/>
              </w:rPr>
              <w:t>писать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>± 10 г</w:t>
            </w:r>
          </w:p>
          <w:p w14:paraId="6305C557" w14:textId="77777777" w:rsidR="004A0BE1" w:rsidRPr="00363ABE" w:rsidRDefault="004A0BE1" w:rsidP="00B168EB">
            <w:pPr>
              <w:spacing w:after="0" w:line="278" w:lineRule="auto"/>
              <w:rPr>
                <w:rFonts w:ascii="GHEA Grapalat" w:hAnsi="GHEA Grapalat"/>
                <w:sz w:val="18"/>
                <w:szCs w:val="18"/>
              </w:rPr>
            </w:pP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Дополнительный</w:t>
            </w:r>
            <w:proofErr w:type="spellEnd"/>
            <w:r w:rsidRPr="00363ABE">
              <w:rPr>
                <w:rFonts w:ascii="GHEA Grapalat" w:hAnsi="GHEA Grapalat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363ABE">
              <w:rPr>
                <w:rFonts w:ascii="GHEA Grapalat" w:hAnsi="GHEA Grapalat" w:cs="Sylfaen"/>
                <w:b/>
                <w:bCs/>
                <w:sz w:val="18"/>
                <w:szCs w:val="18"/>
              </w:rPr>
              <w:t>условия</w:t>
            </w:r>
            <w:proofErr w:type="spellEnd"/>
          </w:p>
          <w:p w14:paraId="6F7086E0" w14:textId="77777777" w:rsidR="004A0BE1" w:rsidRPr="00937A38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Калькулятор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нуждаться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является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поставлять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новый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фабрика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с упаковкой.</w:t>
            </w:r>
          </w:p>
          <w:p w14:paraId="4AF34246" w14:textId="77777777" w:rsidR="004A0BE1" w:rsidRPr="00937A38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Должен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является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безопасный</w:t>
            </w:r>
            <w:r w:rsidRPr="00937A38"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  <w:t>ИБ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обследование</w:t>
            </w:r>
            <w:r w:rsidRPr="00937A38"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допустимый</w:t>
            </w:r>
            <w:r w:rsidRPr="00937A38"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статус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без</w:t>
            </w:r>
            <w:r w:rsidRPr="001F6835">
              <w:rPr>
                <w:rFonts w:ascii="GHEA Grapalat" w:hAnsi="GHEA Grapalat"/>
                <w:sz w:val="18"/>
                <w:szCs w:val="18"/>
              </w:rPr>
              <w:t>CAS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(</w:t>
            </w:r>
            <w:r w:rsidRPr="001F6835">
              <w:rPr>
                <w:rFonts w:ascii="GHEA Grapalat" w:hAnsi="GHEA Grapalat"/>
                <w:sz w:val="18"/>
                <w:szCs w:val="18"/>
              </w:rPr>
              <w:t>Computer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1F6835">
              <w:rPr>
                <w:rFonts w:ascii="GHEA Grapalat" w:hAnsi="GHEA Grapalat"/>
                <w:sz w:val="18"/>
                <w:szCs w:val="18"/>
              </w:rPr>
              <w:t>Algebra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1F6835">
              <w:rPr>
                <w:rFonts w:ascii="GHEA Grapalat" w:hAnsi="GHEA Grapalat"/>
                <w:sz w:val="18"/>
                <w:szCs w:val="18"/>
              </w:rPr>
              <w:t>System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функция.</w:t>
            </w:r>
          </w:p>
          <w:p w14:paraId="71425DDB" w14:textId="77777777" w:rsidR="004A0BE1" w:rsidRPr="00937A38" w:rsidRDefault="004A0BE1" w:rsidP="00B168EB">
            <w:pPr>
              <w:numPr>
                <w:ilvl w:val="0"/>
                <w:numId w:val="27"/>
              </w:numPr>
              <w:tabs>
                <w:tab w:val="clear" w:pos="720"/>
              </w:tabs>
              <w:spacing w:after="0" w:line="278" w:lineRule="auto"/>
              <w:ind w:left="331" w:hanging="180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Поставщик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обязан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является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предоставить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использовать</w:t>
            </w:r>
            <w:r w:rsidRPr="00937A38"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b/>
                <w:bCs/>
                <w:sz w:val="18"/>
                <w:szCs w:val="18"/>
                <w:lang w:val="ru-RU"/>
              </w:rPr>
              <w:t>руководство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(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Английский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или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армянский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)</w:t>
            </w:r>
            <w:r w:rsidRPr="00937A38">
              <w:rPr>
                <w:rFonts w:ascii="GHEA Grapalat" w:hAnsi="GHEA Grapalat" w:cs="Sylfaen"/>
                <w:sz w:val="18"/>
                <w:szCs w:val="18"/>
                <w:lang w:val="ru-RU"/>
              </w:rPr>
              <w:t>.</w:t>
            </w:r>
          </w:p>
          <w:p w14:paraId="1A178004" w14:textId="77777777" w:rsidR="004A0BE1" w:rsidRPr="00937A38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900" w:type="dxa"/>
            <w:vAlign w:val="center"/>
          </w:tcPr>
          <w:p w14:paraId="1296CAD5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3DF01BC1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</w:tr>
      <w:tr w:rsidR="004A0BE1" w:rsidRPr="00547E86" w14:paraId="425F53C4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370A6692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50DD0AC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бумаги</w:t>
            </w:r>
            <w:proofErr w:type="spellEnd"/>
          </w:p>
        </w:tc>
        <w:tc>
          <w:tcPr>
            <w:tcW w:w="5760" w:type="dxa"/>
            <w:vAlign w:val="center"/>
          </w:tcPr>
          <w:p w14:paraId="1E0B23F6" w14:textId="77777777" w:rsidR="004A0BE1" w:rsidRPr="00937A38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/>
                <w:color w:val="000000"/>
                <w:sz w:val="18"/>
                <w:szCs w:val="18"/>
                <w:lang w:val="ru-RU"/>
              </w:rPr>
              <w:t>Бумажная клейкая лента (бумажная лента), 150 микрон, размеры: 24 мм * 45 м.</w:t>
            </w:r>
            <w:r w:rsidRPr="00334958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«Дельфин», «Фантастик» или «Шоласси».</w:t>
            </w:r>
          </w:p>
        </w:tc>
        <w:tc>
          <w:tcPr>
            <w:tcW w:w="900" w:type="dxa"/>
            <w:vAlign w:val="center"/>
          </w:tcPr>
          <w:p w14:paraId="2C6F672A" w14:textId="77777777" w:rsidR="004A0BE1" w:rsidRPr="00FF6DDF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 w:rsidRPr="00FF6DDF">
              <w:rPr>
                <w:rFonts w:ascii="GHEA Grapalat" w:hAnsi="GHEA Grapalat" w:cs="Calibri"/>
                <w:sz w:val="18"/>
                <w:szCs w:val="18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48D58515" w14:textId="77777777" w:rsidR="004A0BE1" w:rsidRPr="00FF6DDF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 w:rsidRPr="00FF6DDF">
              <w:rPr>
                <w:rFonts w:ascii="GHEA Grapalat" w:hAnsi="GHEA Grapalat" w:cs="Calibri"/>
                <w:sz w:val="18"/>
                <w:szCs w:val="18"/>
              </w:rPr>
              <w:t>10</w:t>
            </w:r>
          </w:p>
        </w:tc>
      </w:tr>
      <w:tr w:rsidR="004A0BE1" w:rsidRPr="00547E86" w14:paraId="104887DF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5E1D579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6B58649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Картон</w:t>
            </w:r>
            <w:proofErr w:type="spellEnd"/>
          </w:p>
        </w:tc>
        <w:tc>
          <w:tcPr>
            <w:tcW w:w="5760" w:type="dxa"/>
            <w:vAlign w:val="center"/>
          </w:tcPr>
          <w:p w14:paraId="1CED56DE" w14:textId="77777777" w:rsidR="004A0BE1" w:rsidRPr="00937A38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Тонкий картон (планшет) – серого цвета, различной плотности и/или толщины, предназначенный для изготовления моделей, макетов и конструкторских работ. Материал должен иметь однородную структуру, ровную поверхность, достаточную твердость и прочность, быть пригодным для резки, гибки, склеивания и формования. Картон должен обеспечивать сохранение формы и быть пригодным для использования в учебных и творческих работах. Толщина: от 1 мм до 3 мм (согласовывается с заказчиком заранее). Размер: 70х100 см.</w:t>
            </w:r>
            <w:r w:rsidRPr="00937A38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± 5 см</w:t>
            </w: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Цвет: серый или белый. Изделие должно быть высокого качества, без складок, разрывов, повреждений от влаги и других видимых дефектов. Размеры, толщина и количество поставляемого товара согласовываются заранее с заказчиком.</w:t>
            </w:r>
          </w:p>
          <w:p w14:paraId="582A4CE7" w14:textId="77777777" w:rsidR="004A0BE1" w:rsidRPr="00345B6A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0124831F" wp14:editId="70C6E28C">
                  <wp:extent cx="1638300" cy="999867"/>
                  <wp:effectExtent l="0" t="0" r="0" b="0"/>
                  <wp:docPr id="16536326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193" cy="100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Align w:val="center"/>
          </w:tcPr>
          <w:p w14:paraId="69D513FB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кг</w:t>
            </w:r>
            <w:proofErr w:type="spellEnd"/>
          </w:p>
        </w:tc>
        <w:tc>
          <w:tcPr>
            <w:tcW w:w="1137" w:type="dxa"/>
            <w:vAlign w:val="center"/>
          </w:tcPr>
          <w:p w14:paraId="2E6C6AC3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</w:tr>
      <w:tr w:rsidR="004A0BE1" w:rsidRPr="00547E86" w14:paraId="6B4092E6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49911EFF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F5F0430" w14:textId="77777777" w:rsidR="004A0BE1" w:rsidRPr="002A43CC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 w:rsidRPr="002A43CC">
              <w:rPr>
                <w:rFonts w:ascii="GHEA Grapalat" w:hAnsi="GHEA Grapalat" w:cs="Calibri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5760" w:type="dxa"/>
            <w:vAlign w:val="center"/>
          </w:tcPr>
          <w:p w14:paraId="5B308053" w14:textId="77777777" w:rsidR="004A0BE1" w:rsidRPr="006B6BDE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Набор масляных карандашей с закругленным лезвием.</w:t>
            </w:r>
            <w:r w:rsidRPr="00937A38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«Гамма» или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«Эрих Краузе»</w:t>
            </w: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В набор входит не менее 6 разных ярких цветов, карандаши должны быть заточены и упакованы в картонную заводскую коробку.</w:t>
            </w:r>
          </w:p>
        </w:tc>
        <w:tc>
          <w:tcPr>
            <w:tcW w:w="900" w:type="dxa"/>
            <w:vAlign w:val="center"/>
          </w:tcPr>
          <w:p w14:paraId="6EB7D6A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1DB2B11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60</w:t>
            </w:r>
          </w:p>
        </w:tc>
      </w:tr>
      <w:tr w:rsidR="004A0BE1" w:rsidRPr="00547E86" w14:paraId="3B0A1FC3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27506FB3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3DA0077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5760" w:type="dxa"/>
            <w:vAlign w:val="center"/>
          </w:tcPr>
          <w:p w14:paraId="6D50B849" w14:textId="77777777" w:rsidR="004A0BE1" w:rsidRPr="00937A38" w:rsidRDefault="004A0BE1" w:rsidP="00B168EB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Набор прочных карандашей российского производства.</w:t>
            </w:r>
            <w:r w:rsidRPr="00937A38">
              <w:rPr>
                <w:rFonts w:ascii="GHEA Grapalat" w:hAnsi="GHEA Grapalat"/>
                <w:bCs/>
                <w:sz w:val="18"/>
                <w:szCs w:val="18"/>
                <w:lang w:val="ru-RU"/>
              </w:rPr>
              <w:t>«Гамма» или</w:t>
            </w: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>«Эрих Краузе»</w:t>
            </w:r>
            <w:r w:rsidRPr="00937A38">
              <w:rPr>
                <w:rFonts w:ascii="GHEA Grapalat" w:hAnsi="GHEA Grapalat" w:cs="Calibri"/>
                <w:sz w:val="18"/>
                <w:szCs w:val="18"/>
                <w:lang w:val="ru-RU"/>
              </w:rPr>
              <w:t>Набор включает не менее 8 ярких цветов, карандаши должны быть заточены, упаковка: в заводской картонной коробке.</w:t>
            </w:r>
          </w:p>
        </w:tc>
        <w:tc>
          <w:tcPr>
            <w:tcW w:w="900" w:type="dxa"/>
            <w:vAlign w:val="center"/>
          </w:tcPr>
          <w:p w14:paraId="4CBAA74E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2FB12CA2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40</w:t>
            </w:r>
          </w:p>
        </w:tc>
      </w:tr>
      <w:tr w:rsidR="004A0BE1" w:rsidRPr="00547E86" w14:paraId="51676BF0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E715EAC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2E49B65D" w14:textId="77777777" w:rsidR="004A0BE1" w:rsidRPr="00547E86" w:rsidRDefault="004A0BE1" w:rsidP="00327811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5760" w:type="dxa"/>
            <w:vAlign w:val="center"/>
          </w:tcPr>
          <w:p w14:paraId="5CE5EB5F" w14:textId="77777777" w:rsidR="004A0BE1" w:rsidRPr="004E48FC" w:rsidRDefault="004A0BE1" w:rsidP="00B168EB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  <w:r w:rsidRPr="00CD525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Узкая полимерная самоклеящаяся лента, 18 мм * 25 м. Бренды: "Dolphine", "Fantastick" или "Sholassi".</w:t>
            </w:r>
          </w:p>
        </w:tc>
        <w:tc>
          <w:tcPr>
            <w:tcW w:w="900" w:type="dxa"/>
            <w:vAlign w:val="center"/>
          </w:tcPr>
          <w:p w14:paraId="7B837054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7C793807" w14:textId="77777777" w:rsidR="004A0BE1" w:rsidRPr="00547E86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20</w:t>
            </w:r>
          </w:p>
        </w:tc>
      </w:tr>
      <w:tr w:rsidR="004A0BE1" w:rsidRPr="00547E86" w14:paraId="1C3060A2" w14:textId="77777777" w:rsidTr="004A0BE1">
        <w:trPr>
          <w:trHeight w:val="595"/>
        </w:trPr>
        <w:tc>
          <w:tcPr>
            <w:tcW w:w="715" w:type="dxa"/>
            <w:vAlign w:val="center"/>
          </w:tcPr>
          <w:p w14:paraId="07A4B8B9" w14:textId="77777777" w:rsidR="004A0BE1" w:rsidRPr="00547E86" w:rsidRDefault="004A0BE1" w:rsidP="00327811">
            <w:pPr>
              <w:numPr>
                <w:ilvl w:val="0"/>
                <w:numId w:val="4"/>
              </w:num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  <w:vAlign w:val="center"/>
          </w:tcPr>
          <w:p w14:paraId="554F3F36" w14:textId="77777777" w:rsidR="004A0BE1" w:rsidRDefault="004A0BE1" w:rsidP="00327811">
            <w:pPr>
              <w:spacing w:after="0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5760" w:type="dxa"/>
            <w:vAlign w:val="center"/>
          </w:tcPr>
          <w:p w14:paraId="5C38E8AF" w14:textId="77777777" w:rsidR="004A0BE1" w:rsidRPr="00516453" w:rsidRDefault="004A0BE1" w:rsidP="00B168EB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937A38">
              <w:rPr>
                <w:rFonts w:ascii="GHEA Grapalat" w:hAnsi="GHEA Grapalat"/>
                <w:sz w:val="18"/>
                <w:szCs w:val="18"/>
                <w:lang w:val="ru-RU"/>
              </w:rPr>
              <w:t xml:space="preserve">Сухой клей для офисного использования «Фантастик» или «Эрих Краузе» (клей-карандаш), для склеивания бумаги, мерный 15 г ± 3 г, с крышкой, вращающимся винтом внизу, который позволяет клею подниматься. Без запаха, смывается водой, нетоксичен, как указано на упаковке клея, срок годности на момент поставки не менее 80%. </w:t>
            </w:r>
            <w:r w:rsidRPr="00BF64CE">
              <w:rPr>
                <w:rFonts w:ascii="GHEA Grapalat" w:hAnsi="GHEA Grapalat"/>
                <w:sz w:val="18"/>
                <w:szCs w:val="18"/>
              </w:rPr>
              <w:t xml:space="preserve">В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заводской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BF64CE">
              <w:rPr>
                <w:rFonts w:ascii="GHEA Grapalat" w:hAnsi="GHEA Grapalat"/>
                <w:sz w:val="18"/>
                <w:szCs w:val="18"/>
              </w:rPr>
              <w:t>упаковке</w:t>
            </w:r>
            <w:proofErr w:type="spellEnd"/>
            <w:r w:rsidRPr="00BF64CE">
              <w:rPr>
                <w:rFonts w:ascii="GHEA Grapalat" w:hAnsi="GHEA Grapalat"/>
                <w:sz w:val="18"/>
                <w:szCs w:val="18"/>
              </w:rPr>
              <w:t>.</w:t>
            </w:r>
          </w:p>
        </w:tc>
        <w:tc>
          <w:tcPr>
            <w:tcW w:w="900" w:type="dxa"/>
            <w:vAlign w:val="center"/>
          </w:tcPr>
          <w:p w14:paraId="0E437B43" w14:textId="77777777" w:rsidR="004A0BE1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6"/>
                <w:szCs w:val="16"/>
              </w:rPr>
              <w:t>кусок</w:t>
            </w:r>
            <w:proofErr w:type="spellEnd"/>
          </w:p>
        </w:tc>
        <w:tc>
          <w:tcPr>
            <w:tcW w:w="1137" w:type="dxa"/>
            <w:vAlign w:val="center"/>
          </w:tcPr>
          <w:p w14:paraId="4DDC6C37" w14:textId="77777777" w:rsidR="004A0BE1" w:rsidRDefault="004A0BE1" w:rsidP="003278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50</w:t>
            </w:r>
          </w:p>
        </w:tc>
      </w:tr>
    </w:tbl>
    <w:p w14:paraId="06F7FADA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725F220F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46AA8160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16321752" w14:textId="77777777" w:rsidR="00B168EB" w:rsidRDefault="00B168EB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1AB5574B" w14:textId="77777777" w:rsidR="00D1499D" w:rsidRDefault="00D1499D" w:rsidP="00D1499D">
      <w:pPr>
        <w:spacing w:after="0" w:line="240" w:lineRule="auto"/>
        <w:rPr>
          <w:rFonts w:ascii="GHEA Grapalat" w:hAnsi="GHEA Grapalat" w:cs="Sylfaen"/>
          <w:b/>
          <w:sz w:val="20"/>
          <w:szCs w:val="20"/>
          <w:lang w:val="hy-AM"/>
        </w:rPr>
      </w:pPr>
    </w:p>
    <w:p w14:paraId="39E29C0F" w14:textId="77777777" w:rsidR="00547E86" w:rsidRDefault="00547E86" w:rsidP="000B6534">
      <w:pPr>
        <w:spacing w:after="0"/>
        <w:rPr>
          <w:rFonts w:ascii="GHEA Grapalat" w:hAnsi="GHEA Grapalat" w:cs="Sylfaen"/>
          <w:b/>
          <w:lang w:val="hy-AM"/>
        </w:rPr>
      </w:pPr>
    </w:p>
    <w:p w14:paraId="6A8624E0" w14:textId="77777777" w:rsidR="00B168EB" w:rsidRDefault="00B168EB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4634A4A2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50FDF0CB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094E7A49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3B6B7522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63982136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311ABB7C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6DD46C53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5D2C746D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50425597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2435DF3E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4C483C2E" w14:textId="77777777" w:rsidR="00937A38" w:rsidRDefault="00937A38" w:rsidP="00937A38">
      <w:pPr>
        <w:spacing w:after="0"/>
        <w:rPr>
          <w:rFonts w:ascii="GHEA Grapalat" w:hAnsi="GHEA Grapalat" w:cs="Sylfaen"/>
          <w:b/>
          <w:lang w:val="hy-AM"/>
        </w:rPr>
      </w:pPr>
    </w:p>
    <w:p w14:paraId="5A600D98" w14:textId="77777777" w:rsidR="00937A38" w:rsidRDefault="00937A38" w:rsidP="00937A38">
      <w:pPr>
        <w:spacing w:after="0"/>
        <w:rPr>
          <w:rFonts w:ascii="GHEA Grapalat" w:hAnsi="GHEA Grapalat" w:cs="Sylfaen"/>
          <w:b/>
          <w:lang w:val="pt-BR"/>
        </w:rPr>
      </w:pPr>
    </w:p>
    <w:p w14:paraId="37419EFC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6B7CFBD1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34D56BB3" w14:textId="77777777" w:rsidR="004A0BE1" w:rsidRPr="004A0BE1" w:rsidRDefault="004A0BE1" w:rsidP="004A0BE1">
      <w:pPr>
        <w:spacing w:after="0" w:line="240" w:lineRule="auto"/>
        <w:jc w:val="right"/>
        <w:rPr>
          <w:rFonts w:ascii="GHEA Grapalat" w:hAnsi="GHEA Grapalat" w:cs="Sylfaen"/>
          <w:b/>
          <w:sz w:val="20"/>
          <w:szCs w:val="20"/>
          <w:lang w:val="ru-RU"/>
        </w:rPr>
      </w:pPr>
      <w:r>
        <w:rPr>
          <w:rFonts w:ascii="GHEA Grapalat" w:hAnsi="GHEA Grapalat" w:cs="Sylfaen"/>
          <w:b/>
          <w:sz w:val="20"/>
          <w:szCs w:val="20"/>
          <w:lang w:val="hy-AM"/>
        </w:rPr>
        <w:lastRenderedPageBreak/>
        <w:t>Приложение 1.2</w:t>
      </w:r>
    </w:p>
    <w:p w14:paraId="7A9185B8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tbl>
      <w:tblPr>
        <w:tblpPr w:leftFromText="180" w:rightFromText="180" w:vertAnchor="text" w:tblpY="1"/>
        <w:tblOverlap w:val="never"/>
        <w:tblW w:w="109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5"/>
        <w:gridCol w:w="2070"/>
        <w:gridCol w:w="1800"/>
        <w:gridCol w:w="2430"/>
        <w:gridCol w:w="1137"/>
        <w:gridCol w:w="1113"/>
        <w:gridCol w:w="1170"/>
        <w:gridCol w:w="24"/>
      </w:tblGrid>
      <w:tr w:rsidR="00ED2EF8" w:rsidRPr="00547E86" w14:paraId="06064F7E" w14:textId="77777777" w:rsidTr="00ED2EF8">
        <w:trPr>
          <w:gridAfter w:val="1"/>
          <w:wAfter w:w="24" w:type="dxa"/>
          <w:trHeight w:val="890"/>
        </w:trPr>
        <w:tc>
          <w:tcPr>
            <w:tcW w:w="1255" w:type="dxa"/>
            <w:vAlign w:val="center"/>
          </w:tcPr>
          <w:p w14:paraId="3BC3DFED" w14:textId="77777777" w:rsidR="00ED2EF8" w:rsidRPr="00B168EB" w:rsidRDefault="00ED2EF8" w:rsidP="00793F5D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Н</w:t>
            </w:r>
          </w:p>
        </w:tc>
        <w:tc>
          <w:tcPr>
            <w:tcW w:w="2070" w:type="dxa"/>
            <w:vAlign w:val="center"/>
          </w:tcPr>
          <w:p w14:paraId="64725924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Название</w:t>
            </w:r>
          </w:p>
        </w:tc>
        <w:tc>
          <w:tcPr>
            <w:tcW w:w="1800" w:type="dxa"/>
            <w:vAlign w:val="center"/>
          </w:tcPr>
          <w:p w14:paraId="11D2B650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Название бренда</w:t>
            </w:r>
          </w:p>
        </w:tc>
        <w:tc>
          <w:tcPr>
            <w:tcW w:w="2430" w:type="dxa"/>
            <w:vAlign w:val="center"/>
          </w:tcPr>
          <w:p w14:paraId="5BA8D4AE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Технические характеристики</w:t>
            </w:r>
          </w:p>
        </w:tc>
        <w:tc>
          <w:tcPr>
            <w:tcW w:w="1137" w:type="dxa"/>
            <w:vAlign w:val="center"/>
          </w:tcPr>
          <w:p w14:paraId="76F40B32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547E86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Количество</w:t>
            </w:r>
          </w:p>
        </w:tc>
        <w:tc>
          <w:tcPr>
            <w:tcW w:w="1113" w:type="dxa"/>
            <w:vAlign w:val="center"/>
          </w:tcPr>
          <w:p w14:paraId="0B5E8443" w14:textId="77777777" w:rsidR="00ED2EF8" w:rsidRPr="004A0BE1" w:rsidRDefault="00ED2EF8" w:rsidP="00ED2EF8">
            <w:pPr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Цена за единицу товара</w:t>
            </w:r>
          </w:p>
        </w:tc>
        <w:tc>
          <w:tcPr>
            <w:tcW w:w="1170" w:type="dxa"/>
            <w:vAlign w:val="center"/>
          </w:tcPr>
          <w:p w14:paraId="4404C4FF" w14:textId="77777777" w:rsidR="00ED2EF8" w:rsidRPr="00547E86" w:rsidRDefault="00ED2EF8" w:rsidP="00ED2EF8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Общая цена</w:t>
            </w:r>
          </w:p>
        </w:tc>
      </w:tr>
      <w:tr w:rsidR="00ED2EF8" w:rsidRPr="00547E86" w14:paraId="1A2590CE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3B245AFB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2070" w:type="dxa"/>
            <w:vAlign w:val="center"/>
          </w:tcPr>
          <w:p w14:paraId="7CC33096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Калькулятор, офисный</w:t>
            </w:r>
          </w:p>
        </w:tc>
        <w:tc>
          <w:tcPr>
            <w:tcW w:w="1800" w:type="dxa"/>
          </w:tcPr>
          <w:p w14:paraId="672BEFCA" w14:textId="77777777" w:rsidR="00ED2EF8" w:rsidRPr="00B97BCC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1B9AF79F" w14:textId="77777777" w:rsidR="00ED2EF8" w:rsidRPr="00B97BCC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231A3D12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13" w:type="dxa"/>
          </w:tcPr>
          <w:p w14:paraId="40A598C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70" w:type="dxa"/>
          </w:tcPr>
          <w:p w14:paraId="2BE20D5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</w:tr>
      <w:tr w:rsidR="00ED2EF8" w:rsidRPr="00547E86" w14:paraId="124BDD10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2E30E10A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70" w:type="dxa"/>
            <w:vAlign w:val="center"/>
          </w:tcPr>
          <w:p w14:paraId="24360AEF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/>
                <w:sz w:val="16"/>
                <w:szCs w:val="16"/>
              </w:rPr>
              <w:t>Маркеры</w:t>
            </w:r>
            <w:proofErr w:type="spellEnd"/>
          </w:p>
        </w:tc>
        <w:tc>
          <w:tcPr>
            <w:tcW w:w="1800" w:type="dxa"/>
          </w:tcPr>
          <w:p w14:paraId="484E458B" w14:textId="77777777" w:rsidR="00ED2EF8" w:rsidRPr="00817EE6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7DCED3B6" w14:textId="77777777" w:rsidR="00ED2EF8" w:rsidRPr="00817EE6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29CF4BE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1000</w:t>
            </w:r>
          </w:p>
        </w:tc>
        <w:tc>
          <w:tcPr>
            <w:tcW w:w="1113" w:type="dxa"/>
          </w:tcPr>
          <w:p w14:paraId="5A65C7C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0DAF1F2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5C1365ED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36C6EE1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070" w:type="dxa"/>
            <w:vAlign w:val="center"/>
          </w:tcPr>
          <w:p w14:paraId="71E66CD3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Гелевая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ручка</w:t>
            </w:r>
            <w:proofErr w:type="spellEnd"/>
          </w:p>
        </w:tc>
        <w:tc>
          <w:tcPr>
            <w:tcW w:w="1800" w:type="dxa"/>
          </w:tcPr>
          <w:p w14:paraId="2FE9D89C" w14:textId="77777777" w:rsidR="00ED2EF8" w:rsidRPr="00BF64CE" w:rsidRDefault="00ED2EF8" w:rsidP="00793F5D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39279930" w14:textId="77777777" w:rsidR="00ED2EF8" w:rsidRPr="00BF64CE" w:rsidRDefault="00ED2EF8" w:rsidP="00793F5D">
            <w:pPr>
              <w:spacing w:after="0"/>
              <w:ind w:right="-160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3F2C88F9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2A8F9DB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2A12B9F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6005EBFE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F3A15E7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4</w:t>
            </w:r>
          </w:p>
        </w:tc>
        <w:tc>
          <w:tcPr>
            <w:tcW w:w="2070" w:type="dxa"/>
            <w:vAlign w:val="center"/>
          </w:tcPr>
          <w:p w14:paraId="226732D6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Гелевая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ручка</w:t>
            </w:r>
            <w:proofErr w:type="spellEnd"/>
          </w:p>
        </w:tc>
        <w:tc>
          <w:tcPr>
            <w:tcW w:w="1800" w:type="dxa"/>
          </w:tcPr>
          <w:p w14:paraId="6C15EF37" w14:textId="77777777" w:rsidR="00ED2EF8" w:rsidRPr="00127EA5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20870905" w14:textId="77777777" w:rsidR="00ED2EF8" w:rsidRPr="00127EA5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7771B7FD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200</w:t>
            </w:r>
          </w:p>
        </w:tc>
        <w:tc>
          <w:tcPr>
            <w:tcW w:w="1113" w:type="dxa"/>
          </w:tcPr>
          <w:p w14:paraId="60AC676F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5108F759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727AAADF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E3B673B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5</w:t>
            </w:r>
          </w:p>
        </w:tc>
        <w:tc>
          <w:tcPr>
            <w:tcW w:w="2070" w:type="dxa"/>
            <w:vAlign w:val="center"/>
          </w:tcPr>
          <w:p w14:paraId="27F43B38" w14:textId="77777777" w:rsidR="00ED2EF8" w:rsidRPr="00334958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1800" w:type="dxa"/>
          </w:tcPr>
          <w:p w14:paraId="5F90A5B0" w14:textId="77777777" w:rsidR="00ED2EF8" w:rsidRPr="00D815F7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4B3142AE" w14:textId="77777777" w:rsidR="00ED2EF8" w:rsidRPr="00D815F7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3BD7DCB6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600</w:t>
            </w:r>
          </w:p>
        </w:tc>
        <w:tc>
          <w:tcPr>
            <w:tcW w:w="1113" w:type="dxa"/>
          </w:tcPr>
          <w:p w14:paraId="633B013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9AB7A2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5FA583B1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6FA1263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</w:p>
        </w:tc>
        <w:tc>
          <w:tcPr>
            <w:tcW w:w="2070" w:type="dxa"/>
            <w:vAlign w:val="center"/>
          </w:tcPr>
          <w:p w14:paraId="22A05707" w14:textId="77777777" w:rsidR="00ED2EF8" w:rsidRPr="00334958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34958"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1800" w:type="dxa"/>
          </w:tcPr>
          <w:p w14:paraId="7C377311" w14:textId="77777777" w:rsidR="00ED2EF8" w:rsidRPr="00C07E61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764656F9" w14:textId="77777777" w:rsidR="00ED2EF8" w:rsidRPr="00C07E61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3837BC8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66305BB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83BF7F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192AFCBD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BBA14E2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</w:p>
        </w:tc>
        <w:tc>
          <w:tcPr>
            <w:tcW w:w="2070" w:type="dxa"/>
            <w:vAlign w:val="center"/>
          </w:tcPr>
          <w:p w14:paraId="5CC01E68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1800" w:type="dxa"/>
          </w:tcPr>
          <w:p w14:paraId="515B62CF" w14:textId="77777777" w:rsidR="00ED2EF8" w:rsidRPr="005B7952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39EA6FAC" w14:textId="77777777" w:rsidR="00ED2EF8" w:rsidRPr="005B7952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71CAF678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125E4365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454C3F73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57526F14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212EAFF6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8</w:t>
            </w:r>
          </w:p>
        </w:tc>
        <w:tc>
          <w:tcPr>
            <w:tcW w:w="2070" w:type="dxa"/>
            <w:vAlign w:val="center"/>
          </w:tcPr>
          <w:p w14:paraId="172126EB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1800" w:type="dxa"/>
          </w:tcPr>
          <w:p w14:paraId="6DDEC1D6" w14:textId="77777777" w:rsidR="00ED2EF8" w:rsidRPr="002A4A7B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15BF1EFD" w14:textId="77777777" w:rsidR="00ED2EF8" w:rsidRPr="002A4A7B" w:rsidRDefault="00ED2EF8" w:rsidP="00793F5D">
            <w:pPr>
              <w:spacing w:after="0"/>
              <w:ind w:right="-160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60148748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300</w:t>
            </w:r>
          </w:p>
        </w:tc>
        <w:tc>
          <w:tcPr>
            <w:tcW w:w="1113" w:type="dxa"/>
          </w:tcPr>
          <w:p w14:paraId="0E96B7E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471A4EE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49D37E28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107C26B7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9</w:t>
            </w:r>
          </w:p>
        </w:tc>
        <w:tc>
          <w:tcPr>
            <w:tcW w:w="2070" w:type="dxa"/>
            <w:vAlign w:val="center"/>
          </w:tcPr>
          <w:p w14:paraId="05E5E2CC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Степлер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/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скрепления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20-50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листов</w:t>
            </w:r>
            <w:proofErr w:type="spellEnd"/>
          </w:p>
        </w:tc>
        <w:tc>
          <w:tcPr>
            <w:tcW w:w="1800" w:type="dxa"/>
          </w:tcPr>
          <w:p w14:paraId="5F3A54F2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5BD9A187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20"/>
                <w:szCs w:val="20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47169B2C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494BCCB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7BFA3BC2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7FE9F25A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19BA7F6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10</w:t>
            </w:r>
          </w:p>
        </w:tc>
        <w:tc>
          <w:tcPr>
            <w:tcW w:w="2070" w:type="dxa"/>
            <w:vAlign w:val="center"/>
          </w:tcPr>
          <w:p w14:paraId="5B8763A1" w14:textId="77777777" w:rsidR="00ED2EF8" w:rsidRPr="00B168EB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168EB">
              <w:rPr>
                <w:rFonts w:ascii="GHEA Grapalat" w:hAnsi="GHEA Grapalat" w:cs="Calibri"/>
                <w:sz w:val="18"/>
                <w:szCs w:val="18"/>
                <w:lang w:val="hy-AM"/>
              </w:rPr>
              <w:t>Степлер/для скрепления более 50 листов</w:t>
            </w:r>
          </w:p>
        </w:tc>
        <w:tc>
          <w:tcPr>
            <w:tcW w:w="1800" w:type="dxa"/>
          </w:tcPr>
          <w:p w14:paraId="7405FA77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2466A569" w14:textId="77777777" w:rsidR="00ED2EF8" w:rsidRPr="005A7D1D" w:rsidRDefault="00ED2EF8" w:rsidP="00793F5D">
            <w:pPr>
              <w:spacing w:after="0"/>
              <w:ind w:right="-160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10E4827E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100</w:t>
            </w:r>
          </w:p>
        </w:tc>
        <w:tc>
          <w:tcPr>
            <w:tcW w:w="1113" w:type="dxa"/>
          </w:tcPr>
          <w:p w14:paraId="296ECAF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A6DC34C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1875FAE5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D036C4B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11</w:t>
            </w:r>
          </w:p>
        </w:tc>
        <w:tc>
          <w:tcPr>
            <w:tcW w:w="2070" w:type="dxa"/>
            <w:vAlign w:val="center"/>
          </w:tcPr>
          <w:p w14:paraId="175E4DFE" w14:textId="77777777" w:rsidR="00ED2EF8" w:rsidRPr="00547E86" w:rsidRDefault="00ED2EF8" w:rsidP="00793F5D">
            <w:pPr>
              <w:spacing w:after="0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Бумага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формата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А4</w:t>
            </w:r>
          </w:p>
        </w:tc>
        <w:tc>
          <w:tcPr>
            <w:tcW w:w="1800" w:type="dxa"/>
          </w:tcPr>
          <w:p w14:paraId="17E2CD76" w14:textId="77777777" w:rsidR="00ED2EF8" w:rsidRPr="003B6CEB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72F0E694" w14:textId="77777777" w:rsidR="00ED2EF8" w:rsidRPr="003B6CEB" w:rsidRDefault="00ED2EF8" w:rsidP="00793F5D">
            <w:pPr>
              <w:spacing w:after="0"/>
              <w:ind w:right="-160"/>
              <w:rPr>
                <w:rFonts w:ascii="GHEA Grapalat" w:hAnsi="GHEA Grapalat" w:cs="Sylfaen"/>
                <w:color w:val="000000"/>
                <w:sz w:val="16"/>
                <w:szCs w:val="16"/>
                <w:highlight w:val="yellow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1ECABD3E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1500</w:t>
            </w:r>
          </w:p>
        </w:tc>
        <w:tc>
          <w:tcPr>
            <w:tcW w:w="1113" w:type="dxa"/>
          </w:tcPr>
          <w:p w14:paraId="62CAC89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87D42BD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ED2EF8" w:rsidRPr="00547E86" w14:paraId="7643440B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126D972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12</w:t>
            </w:r>
          </w:p>
        </w:tc>
        <w:tc>
          <w:tcPr>
            <w:tcW w:w="2070" w:type="dxa"/>
            <w:vAlign w:val="center"/>
          </w:tcPr>
          <w:p w14:paraId="4A708B02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аэрозоль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)</w:t>
            </w:r>
          </w:p>
        </w:tc>
        <w:tc>
          <w:tcPr>
            <w:tcW w:w="1800" w:type="dxa"/>
          </w:tcPr>
          <w:p w14:paraId="5A91A617" w14:textId="77777777" w:rsidR="00ED2EF8" w:rsidRPr="00CE7D74" w:rsidRDefault="00ED2EF8" w:rsidP="00793F5D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209DA7E9" w14:textId="77777777" w:rsidR="00ED2EF8" w:rsidRPr="00CE7D74" w:rsidRDefault="00ED2EF8" w:rsidP="00793F5D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5B3F4A2B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</w:t>
            </w:r>
          </w:p>
        </w:tc>
        <w:tc>
          <w:tcPr>
            <w:tcW w:w="1113" w:type="dxa"/>
          </w:tcPr>
          <w:p w14:paraId="260D3A2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47BA3A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1FCF2E86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0D96412D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13</w:t>
            </w:r>
          </w:p>
        </w:tc>
        <w:tc>
          <w:tcPr>
            <w:tcW w:w="2070" w:type="dxa"/>
            <w:vAlign w:val="center"/>
          </w:tcPr>
          <w:p w14:paraId="584F1378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Калькулятор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офисный</w:t>
            </w:r>
            <w:proofErr w:type="spellEnd"/>
          </w:p>
        </w:tc>
        <w:tc>
          <w:tcPr>
            <w:tcW w:w="1800" w:type="dxa"/>
          </w:tcPr>
          <w:p w14:paraId="6CAABE4E" w14:textId="77777777" w:rsidR="00ED2EF8" w:rsidRPr="001F6835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2430" w:type="dxa"/>
            <w:vAlign w:val="center"/>
          </w:tcPr>
          <w:p w14:paraId="6D539CC3" w14:textId="77777777" w:rsidR="00ED2EF8" w:rsidRPr="001F6835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Align w:val="center"/>
          </w:tcPr>
          <w:p w14:paraId="3BB1CA5E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  <w:tc>
          <w:tcPr>
            <w:tcW w:w="1113" w:type="dxa"/>
          </w:tcPr>
          <w:p w14:paraId="2EAD56C9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4AE7204E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5FE7A333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A388A84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14</w:t>
            </w:r>
          </w:p>
        </w:tc>
        <w:tc>
          <w:tcPr>
            <w:tcW w:w="2070" w:type="dxa"/>
            <w:vAlign w:val="center"/>
          </w:tcPr>
          <w:p w14:paraId="1626E0DE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для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бумаги</w:t>
            </w:r>
            <w:proofErr w:type="spellEnd"/>
          </w:p>
        </w:tc>
        <w:tc>
          <w:tcPr>
            <w:tcW w:w="1800" w:type="dxa"/>
          </w:tcPr>
          <w:p w14:paraId="6C8D623D" w14:textId="77777777" w:rsidR="00ED2EF8" w:rsidRPr="00FF6DDF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2430" w:type="dxa"/>
            <w:vAlign w:val="center"/>
          </w:tcPr>
          <w:p w14:paraId="06FEA3D7" w14:textId="77777777" w:rsidR="00ED2EF8" w:rsidRPr="00FF6DDF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8"/>
                <w:szCs w:val="18"/>
              </w:rPr>
            </w:pPr>
          </w:p>
        </w:tc>
        <w:tc>
          <w:tcPr>
            <w:tcW w:w="1137" w:type="dxa"/>
            <w:vAlign w:val="center"/>
          </w:tcPr>
          <w:p w14:paraId="71E03550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 w:rsidRPr="00FF6DDF">
              <w:rPr>
                <w:rFonts w:ascii="GHEA Grapalat" w:hAnsi="GHEA Grapalat" w:cs="Calibri"/>
                <w:sz w:val="18"/>
                <w:szCs w:val="18"/>
              </w:rPr>
              <w:t>10</w:t>
            </w:r>
          </w:p>
        </w:tc>
        <w:tc>
          <w:tcPr>
            <w:tcW w:w="1113" w:type="dxa"/>
          </w:tcPr>
          <w:p w14:paraId="416A1F78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</w:p>
        </w:tc>
        <w:tc>
          <w:tcPr>
            <w:tcW w:w="1170" w:type="dxa"/>
          </w:tcPr>
          <w:p w14:paraId="1F461D88" w14:textId="77777777" w:rsidR="00ED2EF8" w:rsidRPr="00FF6DDF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</w:p>
        </w:tc>
      </w:tr>
      <w:tr w:rsidR="00ED2EF8" w:rsidRPr="00547E86" w14:paraId="35E25293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546CCF97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15</w:t>
            </w:r>
          </w:p>
        </w:tc>
        <w:tc>
          <w:tcPr>
            <w:tcW w:w="2070" w:type="dxa"/>
            <w:vAlign w:val="center"/>
          </w:tcPr>
          <w:p w14:paraId="6D64BB8E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Картон</w:t>
            </w:r>
            <w:proofErr w:type="spellEnd"/>
          </w:p>
        </w:tc>
        <w:tc>
          <w:tcPr>
            <w:tcW w:w="1800" w:type="dxa"/>
          </w:tcPr>
          <w:p w14:paraId="4C7C1F69" w14:textId="77777777" w:rsidR="00ED2EF8" w:rsidRPr="00345B6A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50CDDD7B" w14:textId="77777777" w:rsidR="00ED2EF8" w:rsidRPr="00345B6A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4B68577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</w:t>
            </w:r>
          </w:p>
        </w:tc>
        <w:tc>
          <w:tcPr>
            <w:tcW w:w="1113" w:type="dxa"/>
          </w:tcPr>
          <w:p w14:paraId="692AC82C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294E24B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00B81996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468694B0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16</w:t>
            </w:r>
          </w:p>
        </w:tc>
        <w:tc>
          <w:tcPr>
            <w:tcW w:w="2070" w:type="dxa"/>
            <w:vAlign w:val="center"/>
          </w:tcPr>
          <w:p w14:paraId="34030220" w14:textId="77777777" w:rsidR="00ED2EF8" w:rsidRPr="002A43CC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 w:rsidRPr="002A43CC">
              <w:rPr>
                <w:rFonts w:ascii="GHEA Grapalat" w:hAnsi="GHEA Grapalat" w:cs="Calibri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1800" w:type="dxa"/>
          </w:tcPr>
          <w:p w14:paraId="72754576" w14:textId="77777777" w:rsidR="00ED2EF8" w:rsidRPr="006B6BDE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17F6B6C8" w14:textId="77777777" w:rsidR="00ED2EF8" w:rsidRPr="006B6BDE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6ECED452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60</w:t>
            </w:r>
          </w:p>
        </w:tc>
        <w:tc>
          <w:tcPr>
            <w:tcW w:w="1113" w:type="dxa"/>
          </w:tcPr>
          <w:p w14:paraId="0FB43A70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10329CD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116EDD30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31BA406C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17</w:t>
            </w:r>
          </w:p>
        </w:tc>
        <w:tc>
          <w:tcPr>
            <w:tcW w:w="2070" w:type="dxa"/>
            <w:vAlign w:val="center"/>
          </w:tcPr>
          <w:p w14:paraId="51463A2A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Карандаши</w:t>
            </w:r>
            <w:proofErr w:type="spellEnd"/>
          </w:p>
        </w:tc>
        <w:tc>
          <w:tcPr>
            <w:tcW w:w="1800" w:type="dxa"/>
          </w:tcPr>
          <w:p w14:paraId="0E3234D1" w14:textId="77777777" w:rsidR="00ED2EF8" w:rsidRPr="00AB2782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3720DFBD" w14:textId="77777777" w:rsidR="00ED2EF8" w:rsidRPr="00AB2782" w:rsidRDefault="00ED2EF8" w:rsidP="00793F5D">
            <w:pPr>
              <w:spacing w:after="0" w:line="240" w:lineRule="auto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33416C7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40</w:t>
            </w:r>
          </w:p>
        </w:tc>
        <w:tc>
          <w:tcPr>
            <w:tcW w:w="1113" w:type="dxa"/>
          </w:tcPr>
          <w:p w14:paraId="005A7DD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2A9AD875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5BBB0524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6528381A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18</w:t>
            </w:r>
          </w:p>
        </w:tc>
        <w:tc>
          <w:tcPr>
            <w:tcW w:w="2070" w:type="dxa"/>
            <w:vAlign w:val="center"/>
          </w:tcPr>
          <w:p w14:paraId="52FD2A17" w14:textId="77777777" w:rsidR="00ED2EF8" w:rsidRPr="00547E86" w:rsidRDefault="00ED2EF8" w:rsidP="00793F5D">
            <w:pPr>
              <w:spacing w:after="0"/>
              <w:rPr>
                <w:rFonts w:ascii="GHEA Grapalat" w:hAnsi="GHEA Grapalat" w:cs="Calibri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скотч</w:t>
            </w:r>
            <w:proofErr w:type="spellEnd"/>
          </w:p>
        </w:tc>
        <w:tc>
          <w:tcPr>
            <w:tcW w:w="1800" w:type="dxa"/>
          </w:tcPr>
          <w:p w14:paraId="55449CBB" w14:textId="77777777" w:rsidR="00ED2EF8" w:rsidRPr="004E48FC" w:rsidRDefault="00ED2EF8" w:rsidP="00793F5D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2430" w:type="dxa"/>
            <w:vAlign w:val="center"/>
          </w:tcPr>
          <w:p w14:paraId="443D8CBF" w14:textId="77777777" w:rsidR="00ED2EF8" w:rsidRPr="004E48FC" w:rsidRDefault="00ED2EF8" w:rsidP="00793F5D">
            <w:pPr>
              <w:spacing w:after="0" w:line="240" w:lineRule="auto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137" w:type="dxa"/>
            <w:vAlign w:val="center"/>
          </w:tcPr>
          <w:p w14:paraId="084D5AED" w14:textId="77777777" w:rsidR="00ED2EF8" w:rsidRPr="00547E86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20</w:t>
            </w:r>
          </w:p>
        </w:tc>
        <w:tc>
          <w:tcPr>
            <w:tcW w:w="1113" w:type="dxa"/>
          </w:tcPr>
          <w:p w14:paraId="1AA5D9E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7A5B91A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1163CE38" w14:textId="77777777" w:rsidTr="00ED2EF8">
        <w:trPr>
          <w:gridAfter w:val="1"/>
          <w:wAfter w:w="24" w:type="dxa"/>
          <w:trHeight w:val="595"/>
        </w:trPr>
        <w:tc>
          <w:tcPr>
            <w:tcW w:w="1255" w:type="dxa"/>
            <w:vAlign w:val="center"/>
          </w:tcPr>
          <w:p w14:paraId="30C12918" w14:textId="77777777" w:rsidR="00ED2EF8" w:rsidRPr="00ED2EF8" w:rsidRDefault="00ED2EF8" w:rsidP="00ED2EF8">
            <w:pPr>
              <w:spacing w:after="0"/>
              <w:ind w:left="45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19</w:t>
            </w:r>
          </w:p>
        </w:tc>
        <w:tc>
          <w:tcPr>
            <w:tcW w:w="2070" w:type="dxa"/>
            <w:vAlign w:val="center"/>
          </w:tcPr>
          <w:p w14:paraId="7D525096" w14:textId="77777777" w:rsidR="00ED2EF8" w:rsidRDefault="00ED2EF8" w:rsidP="00793F5D">
            <w:pPr>
              <w:spacing w:after="0"/>
              <w:rPr>
                <w:rFonts w:ascii="GHEA Grapalat" w:hAnsi="GHEA Grapalat" w:cs="Calibri"/>
                <w:sz w:val="18"/>
                <w:szCs w:val="18"/>
              </w:rPr>
            </w:pP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Клейкий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GHEA Grapalat" w:hAnsi="GHEA Grapalat" w:cs="Calibri"/>
                <w:sz w:val="18"/>
                <w:szCs w:val="18"/>
              </w:rPr>
              <w:t>маркер</w:t>
            </w:r>
            <w:proofErr w:type="spellEnd"/>
            <w:r>
              <w:rPr>
                <w:rFonts w:ascii="GHEA Grapalat" w:hAnsi="GHEA Grapalat" w:cs="Calibri"/>
                <w:sz w:val="18"/>
                <w:szCs w:val="18"/>
              </w:rPr>
              <w:t>, офисный</w:t>
            </w:r>
          </w:p>
        </w:tc>
        <w:tc>
          <w:tcPr>
            <w:tcW w:w="1800" w:type="dxa"/>
          </w:tcPr>
          <w:p w14:paraId="59EA86A6" w14:textId="77777777" w:rsidR="00ED2EF8" w:rsidRPr="00516453" w:rsidRDefault="00ED2EF8" w:rsidP="00793F5D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</w:p>
        </w:tc>
        <w:tc>
          <w:tcPr>
            <w:tcW w:w="2430" w:type="dxa"/>
            <w:vAlign w:val="center"/>
          </w:tcPr>
          <w:p w14:paraId="153C6766" w14:textId="77777777" w:rsidR="00ED2EF8" w:rsidRPr="00516453" w:rsidRDefault="00ED2EF8" w:rsidP="00793F5D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</w:p>
        </w:tc>
        <w:tc>
          <w:tcPr>
            <w:tcW w:w="1137" w:type="dxa"/>
            <w:vAlign w:val="center"/>
          </w:tcPr>
          <w:p w14:paraId="49576668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50</w:t>
            </w:r>
          </w:p>
        </w:tc>
        <w:tc>
          <w:tcPr>
            <w:tcW w:w="1113" w:type="dxa"/>
          </w:tcPr>
          <w:p w14:paraId="39008005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33C0A4B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  <w:tr w:rsidR="00ED2EF8" w:rsidRPr="00547E86" w14:paraId="4CEB6236" w14:textId="77777777" w:rsidTr="00ED2EF8">
        <w:trPr>
          <w:trHeight w:val="595"/>
        </w:trPr>
        <w:tc>
          <w:tcPr>
            <w:tcW w:w="9805" w:type="dxa"/>
            <w:gridSpan w:val="6"/>
          </w:tcPr>
          <w:p w14:paraId="3CEAEE32" w14:textId="77777777" w:rsidR="00ED2EF8" w:rsidRDefault="00ED2EF8" w:rsidP="00ED2EF8">
            <w:pPr>
              <w:spacing w:after="0"/>
              <w:jc w:val="right"/>
              <w:rPr>
                <w:rFonts w:ascii="GHEA Grapalat" w:hAnsi="GHEA Grapalat" w:cs="Calibri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ОБЩИЙ</w:t>
            </w:r>
          </w:p>
        </w:tc>
        <w:tc>
          <w:tcPr>
            <w:tcW w:w="1194" w:type="dxa"/>
            <w:gridSpan w:val="2"/>
          </w:tcPr>
          <w:p w14:paraId="1BC0C251" w14:textId="77777777" w:rsidR="00ED2EF8" w:rsidRDefault="00ED2EF8" w:rsidP="00793F5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</w:p>
        </w:tc>
      </w:tr>
    </w:tbl>
    <w:p w14:paraId="7D2381B6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563429FD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2A3BA6F4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4D80A286" w14:textId="77777777" w:rsidR="00B168EB" w:rsidRDefault="00B168EB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p w14:paraId="5AE7DE3F" w14:textId="77777777" w:rsidR="00CF35C1" w:rsidRDefault="00CF35C1" w:rsidP="00E734E5">
      <w:pPr>
        <w:spacing w:after="0"/>
        <w:jc w:val="center"/>
        <w:rPr>
          <w:rFonts w:ascii="GHEA Grapalat" w:hAnsi="GHEA Grapalat" w:cs="Sylfaen"/>
          <w:b/>
          <w:lang w:val="pt-BR"/>
        </w:rPr>
      </w:pPr>
    </w:p>
    <w:sectPr w:rsidR="00CF35C1" w:rsidSect="00B168EB">
      <w:pgSz w:w="11906" w:h="16838"/>
      <w:pgMar w:top="259" w:right="720" w:bottom="259" w:left="44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B7DDD4" w14:textId="77777777" w:rsidR="009E6B9D" w:rsidRDefault="009E6B9D" w:rsidP="005745AA">
      <w:pPr>
        <w:spacing w:after="0" w:line="240" w:lineRule="auto"/>
      </w:pPr>
      <w:r>
        <w:separator/>
      </w:r>
    </w:p>
  </w:endnote>
  <w:endnote w:type="continuationSeparator" w:id="0">
    <w:p w14:paraId="689F84CE" w14:textId="77777777" w:rsidR="009E6B9D" w:rsidRDefault="009E6B9D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IGJXZV+ZapfDingbats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altName w:val="Sylfaen"/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2CD3C" w14:textId="77777777" w:rsidR="009E6B9D" w:rsidRDefault="009E6B9D" w:rsidP="005745AA">
      <w:pPr>
        <w:spacing w:after="0" w:line="240" w:lineRule="auto"/>
      </w:pPr>
      <w:r>
        <w:separator/>
      </w:r>
    </w:p>
  </w:footnote>
  <w:footnote w:type="continuationSeparator" w:id="0">
    <w:p w14:paraId="4B05A903" w14:textId="77777777" w:rsidR="009E6B9D" w:rsidRDefault="009E6B9D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46891"/>
    <w:multiLevelType w:val="multilevel"/>
    <w:tmpl w:val="7E1A1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D12615"/>
    <w:multiLevelType w:val="multilevel"/>
    <w:tmpl w:val="6FFED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847309"/>
    <w:multiLevelType w:val="hybridMultilevel"/>
    <w:tmpl w:val="5842405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7F25CA8"/>
    <w:multiLevelType w:val="multilevel"/>
    <w:tmpl w:val="BC64D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B41DEB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D72A96"/>
    <w:multiLevelType w:val="multilevel"/>
    <w:tmpl w:val="0B2E5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D344F5"/>
    <w:multiLevelType w:val="multilevel"/>
    <w:tmpl w:val="5E48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0BF1A03"/>
    <w:multiLevelType w:val="multilevel"/>
    <w:tmpl w:val="3EE2F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87C7DAA"/>
    <w:multiLevelType w:val="multilevel"/>
    <w:tmpl w:val="523A1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952CF2"/>
    <w:multiLevelType w:val="hybridMultilevel"/>
    <w:tmpl w:val="0C6AB7FE"/>
    <w:lvl w:ilvl="0" w:tplc="0409000F">
      <w:start w:val="1"/>
      <w:numFmt w:val="decimal"/>
      <w:lvlText w:val="%1.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0" w15:restartNumberingAfterBreak="0">
    <w:nsid w:val="4B3E606C"/>
    <w:multiLevelType w:val="multilevel"/>
    <w:tmpl w:val="C2C6C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C731DE7"/>
    <w:multiLevelType w:val="multilevel"/>
    <w:tmpl w:val="B4687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D4B0288"/>
    <w:multiLevelType w:val="multilevel"/>
    <w:tmpl w:val="882A4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F8B4A4F"/>
    <w:multiLevelType w:val="multilevel"/>
    <w:tmpl w:val="2542B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2706063"/>
    <w:multiLevelType w:val="multilevel"/>
    <w:tmpl w:val="276E3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8EB7AD8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AAB1071"/>
    <w:multiLevelType w:val="multilevel"/>
    <w:tmpl w:val="C9487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C2D7EC9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CC24A77"/>
    <w:multiLevelType w:val="hybridMultilevel"/>
    <w:tmpl w:val="E0A2629A"/>
    <w:lvl w:ilvl="0" w:tplc="04190003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112FF2"/>
    <w:multiLevelType w:val="multilevel"/>
    <w:tmpl w:val="2ACA0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01265D2"/>
    <w:multiLevelType w:val="hybridMultilevel"/>
    <w:tmpl w:val="F85C9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F77FF9"/>
    <w:multiLevelType w:val="hybridMultilevel"/>
    <w:tmpl w:val="FC9817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563193"/>
    <w:multiLevelType w:val="hybridMultilevel"/>
    <w:tmpl w:val="2BFEFA24"/>
    <w:lvl w:ilvl="0" w:tplc="02329FE8">
      <w:start w:val="1"/>
      <w:numFmt w:val="decimal"/>
      <w:lvlText w:val="%1"/>
      <w:lvlJc w:val="right"/>
      <w:pPr>
        <w:ind w:left="11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3" w15:restartNumberingAfterBreak="0">
    <w:nsid w:val="6CDA26B1"/>
    <w:multiLevelType w:val="hybridMultilevel"/>
    <w:tmpl w:val="FD787B4E"/>
    <w:lvl w:ilvl="0" w:tplc="02329FE8">
      <w:start w:val="1"/>
      <w:numFmt w:val="decimal"/>
      <w:lvlText w:val="%1"/>
      <w:lvlJc w:val="righ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F747DC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6252A3E"/>
    <w:multiLevelType w:val="multilevel"/>
    <w:tmpl w:val="8570A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A154074"/>
    <w:multiLevelType w:val="multilevel"/>
    <w:tmpl w:val="CB889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D5D2BDF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DC66BC4"/>
    <w:multiLevelType w:val="multilevel"/>
    <w:tmpl w:val="160AE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3282152">
    <w:abstractNumId w:val="2"/>
  </w:num>
  <w:num w:numId="2" w16cid:durableId="596594013">
    <w:abstractNumId w:val="21"/>
  </w:num>
  <w:num w:numId="3" w16cid:durableId="547841074">
    <w:abstractNumId w:val="18"/>
  </w:num>
  <w:num w:numId="4" w16cid:durableId="1175726769">
    <w:abstractNumId w:val="23"/>
  </w:num>
  <w:num w:numId="5" w16cid:durableId="1512574163">
    <w:abstractNumId w:val="8"/>
  </w:num>
  <w:num w:numId="6" w16cid:durableId="1907644510">
    <w:abstractNumId w:val="3"/>
  </w:num>
  <w:num w:numId="7" w16cid:durableId="1868517946">
    <w:abstractNumId w:val="7"/>
  </w:num>
  <w:num w:numId="8" w16cid:durableId="1959144401">
    <w:abstractNumId w:val="26"/>
  </w:num>
  <w:num w:numId="9" w16cid:durableId="1119644437">
    <w:abstractNumId w:val="10"/>
  </w:num>
  <w:num w:numId="10" w16cid:durableId="432750534">
    <w:abstractNumId w:val="5"/>
  </w:num>
  <w:num w:numId="11" w16cid:durableId="966930907">
    <w:abstractNumId w:val="6"/>
  </w:num>
  <w:num w:numId="12" w16cid:durableId="158540802">
    <w:abstractNumId w:val="1"/>
  </w:num>
  <w:num w:numId="13" w16cid:durableId="811293517">
    <w:abstractNumId w:val="20"/>
  </w:num>
  <w:num w:numId="14" w16cid:durableId="111822588">
    <w:abstractNumId w:val="16"/>
  </w:num>
  <w:num w:numId="15" w16cid:durableId="2093507445">
    <w:abstractNumId w:val="25"/>
  </w:num>
  <w:num w:numId="16" w16cid:durableId="1564676226">
    <w:abstractNumId w:val="14"/>
  </w:num>
  <w:num w:numId="17" w16cid:durableId="1291788816">
    <w:abstractNumId w:val="0"/>
  </w:num>
  <w:num w:numId="18" w16cid:durableId="1467039982">
    <w:abstractNumId w:val="19"/>
  </w:num>
  <w:num w:numId="19" w16cid:durableId="371226898">
    <w:abstractNumId w:val="28"/>
  </w:num>
  <w:num w:numId="20" w16cid:durableId="1281380197">
    <w:abstractNumId w:val="4"/>
  </w:num>
  <w:num w:numId="21" w16cid:durableId="736175083">
    <w:abstractNumId w:val="15"/>
  </w:num>
  <w:num w:numId="22" w16cid:durableId="1368602638">
    <w:abstractNumId w:val="17"/>
  </w:num>
  <w:num w:numId="23" w16cid:durableId="832337501">
    <w:abstractNumId w:val="24"/>
  </w:num>
  <w:num w:numId="24" w16cid:durableId="1541479990">
    <w:abstractNumId w:val="27"/>
  </w:num>
  <w:num w:numId="25" w16cid:durableId="992757792">
    <w:abstractNumId w:val="13"/>
  </w:num>
  <w:num w:numId="26" w16cid:durableId="2146849429">
    <w:abstractNumId w:val="12"/>
  </w:num>
  <w:num w:numId="27" w16cid:durableId="1527332771">
    <w:abstractNumId w:val="11"/>
  </w:num>
  <w:num w:numId="28" w16cid:durableId="1221285701">
    <w:abstractNumId w:val="9"/>
  </w:num>
  <w:num w:numId="29" w16cid:durableId="67114328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35CC9"/>
    <w:rsid w:val="00035EA4"/>
    <w:rsid w:val="000375ED"/>
    <w:rsid w:val="000405BA"/>
    <w:rsid w:val="000433D0"/>
    <w:rsid w:val="00043B97"/>
    <w:rsid w:val="00046819"/>
    <w:rsid w:val="00047998"/>
    <w:rsid w:val="0005086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1E33"/>
    <w:rsid w:val="00084F71"/>
    <w:rsid w:val="00084FD6"/>
    <w:rsid w:val="00085E8B"/>
    <w:rsid w:val="0008737B"/>
    <w:rsid w:val="00090A85"/>
    <w:rsid w:val="00092571"/>
    <w:rsid w:val="00092614"/>
    <w:rsid w:val="0009493A"/>
    <w:rsid w:val="00095F06"/>
    <w:rsid w:val="000A45B7"/>
    <w:rsid w:val="000B033F"/>
    <w:rsid w:val="000B2845"/>
    <w:rsid w:val="000B2DF5"/>
    <w:rsid w:val="000B337E"/>
    <w:rsid w:val="000B3C32"/>
    <w:rsid w:val="000B5329"/>
    <w:rsid w:val="000B6534"/>
    <w:rsid w:val="000C04FD"/>
    <w:rsid w:val="000C0B46"/>
    <w:rsid w:val="000C265B"/>
    <w:rsid w:val="000C306D"/>
    <w:rsid w:val="000C3092"/>
    <w:rsid w:val="000C5EF8"/>
    <w:rsid w:val="000D0607"/>
    <w:rsid w:val="000D4C87"/>
    <w:rsid w:val="000D5949"/>
    <w:rsid w:val="000D732B"/>
    <w:rsid w:val="000D7364"/>
    <w:rsid w:val="000E1114"/>
    <w:rsid w:val="000E4830"/>
    <w:rsid w:val="000E4951"/>
    <w:rsid w:val="000E5DE5"/>
    <w:rsid w:val="000E73DA"/>
    <w:rsid w:val="000E7F09"/>
    <w:rsid w:val="000F4E2E"/>
    <w:rsid w:val="000F6503"/>
    <w:rsid w:val="000F68E2"/>
    <w:rsid w:val="000F6BBD"/>
    <w:rsid w:val="001000AA"/>
    <w:rsid w:val="00102524"/>
    <w:rsid w:val="001027A8"/>
    <w:rsid w:val="00111311"/>
    <w:rsid w:val="001114DF"/>
    <w:rsid w:val="0011275E"/>
    <w:rsid w:val="00113FF0"/>
    <w:rsid w:val="00114D5C"/>
    <w:rsid w:val="001275A1"/>
    <w:rsid w:val="00127EA5"/>
    <w:rsid w:val="00131FF2"/>
    <w:rsid w:val="0014161C"/>
    <w:rsid w:val="00141808"/>
    <w:rsid w:val="00141932"/>
    <w:rsid w:val="00143326"/>
    <w:rsid w:val="00144255"/>
    <w:rsid w:val="00146B7E"/>
    <w:rsid w:val="00153CF4"/>
    <w:rsid w:val="00154628"/>
    <w:rsid w:val="001556D7"/>
    <w:rsid w:val="001560E3"/>
    <w:rsid w:val="00156C91"/>
    <w:rsid w:val="0016042D"/>
    <w:rsid w:val="001606D1"/>
    <w:rsid w:val="00162423"/>
    <w:rsid w:val="00163146"/>
    <w:rsid w:val="00164210"/>
    <w:rsid w:val="001643E3"/>
    <w:rsid w:val="0016677F"/>
    <w:rsid w:val="00166785"/>
    <w:rsid w:val="0017114F"/>
    <w:rsid w:val="001729E9"/>
    <w:rsid w:val="00173EF0"/>
    <w:rsid w:val="00174A85"/>
    <w:rsid w:val="0017531E"/>
    <w:rsid w:val="0017546B"/>
    <w:rsid w:val="0018210A"/>
    <w:rsid w:val="00182C2E"/>
    <w:rsid w:val="001840C7"/>
    <w:rsid w:val="001848B3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0E6"/>
    <w:rsid w:val="001B724F"/>
    <w:rsid w:val="001B73D9"/>
    <w:rsid w:val="001C1139"/>
    <w:rsid w:val="001C2F6B"/>
    <w:rsid w:val="001C3AE5"/>
    <w:rsid w:val="001C6742"/>
    <w:rsid w:val="001C6D4A"/>
    <w:rsid w:val="001C79D1"/>
    <w:rsid w:val="001D1DFA"/>
    <w:rsid w:val="001D5960"/>
    <w:rsid w:val="001D5F6B"/>
    <w:rsid w:val="001D5FB5"/>
    <w:rsid w:val="001E0C05"/>
    <w:rsid w:val="001E1CA9"/>
    <w:rsid w:val="001E2441"/>
    <w:rsid w:val="001E6E9B"/>
    <w:rsid w:val="001E795C"/>
    <w:rsid w:val="001F37F5"/>
    <w:rsid w:val="001F6835"/>
    <w:rsid w:val="00200910"/>
    <w:rsid w:val="002059B3"/>
    <w:rsid w:val="00205FB7"/>
    <w:rsid w:val="0020743E"/>
    <w:rsid w:val="00210610"/>
    <w:rsid w:val="002109A3"/>
    <w:rsid w:val="00212C00"/>
    <w:rsid w:val="0021341C"/>
    <w:rsid w:val="00221F14"/>
    <w:rsid w:val="00223502"/>
    <w:rsid w:val="00224CBF"/>
    <w:rsid w:val="00226254"/>
    <w:rsid w:val="00226505"/>
    <w:rsid w:val="00226ACA"/>
    <w:rsid w:val="00233063"/>
    <w:rsid w:val="00241AF4"/>
    <w:rsid w:val="0024272A"/>
    <w:rsid w:val="00242C3B"/>
    <w:rsid w:val="00243094"/>
    <w:rsid w:val="00244210"/>
    <w:rsid w:val="00247FC2"/>
    <w:rsid w:val="00250386"/>
    <w:rsid w:val="00253625"/>
    <w:rsid w:val="002569CA"/>
    <w:rsid w:val="00256DC8"/>
    <w:rsid w:val="002603E8"/>
    <w:rsid w:val="002613B6"/>
    <w:rsid w:val="0026204B"/>
    <w:rsid w:val="002623AB"/>
    <w:rsid w:val="00262469"/>
    <w:rsid w:val="00262B1B"/>
    <w:rsid w:val="002644D0"/>
    <w:rsid w:val="00264FA2"/>
    <w:rsid w:val="002652E8"/>
    <w:rsid w:val="002664D9"/>
    <w:rsid w:val="0027185F"/>
    <w:rsid w:val="00273A66"/>
    <w:rsid w:val="002753AD"/>
    <w:rsid w:val="00276212"/>
    <w:rsid w:val="002763B0"/>
    <w:rsid w:val="00276BBD"/>
    <w:rsid w:val="00282D45"/>
    <w:rsid w:val="00282E11"/>
    <w:rsid w:val="0028370C"/>
    <w:rsid w:val="002845F7"/>
    <w:rsid w:val="002858DB"/>
    <w:rsid w:val="00285A47"/>
    <w:rsid w:val="00295D3D"/>
    <w:rsid w:val="00297190"/>
    <w:rsid w:val="002A2E8D"/>
    <w:rsid w:val="002A3FB2"/>
    <w:rsid w:val="002A43CC"/>
    <w:rsid w:val="002A4997"/>
    <w:rsid w:val="002A4A7B"/>
    <w:rsid w:val="002A4C26"/>
    <w:rsid w:val="002A6AC7"/>
    <w:rsid w:val="002A6C30"/>
    <w:rsid w:val="002B0375"/>
    <w:rsid w:val="002B07B1"/>
    <w:rsid w:val="002B384D"/>
    <w:rsid w:val="002B42D6"/>
    <w:rsid w:val="002B565F"/>
    <w:rsid w:val="002B5B83"/>
    <w:rsid w:val="002B61D1"/>
    <w:rsid w:val="002C043B"/>
    <w:rsid w:val="002C1712"/>
    <w:rsid w:val="002C470A"/>
    <w:rsid w:val="002C635E"/>
    <w:rsid w:val="002C69C0"/>
    <w:rsid w:val="002C7558"/>
    <w:rsid w:val="002D03F1"/>
    <w:rsid w:val="002D044A"/>
    <w:rsid w:val="002D26B3"/>
    <w:rsid w:val="002E01C7"/>
    <w:rsid w:val="002E31CE"/>
    <w:rsid w:val="002E4377"/>
    <w:rsid w:val="002F6BC8"/>
    <w:rsid w:val="002F7128"/>
    <w:rsid w:val="0030144E"/>
    <w:rsid w:val="003023DF"/>
    <w:rsid w:val="00310A2B"/>
    <w:rsid w:val="00311964"/>
    <w:rsid w:val="0031374C"/>
    <w:rsid w:val="00314DF3"/>
    <w:rsid w:val="0033270B"/>
    <w:rsid w:val="00332781"/>
    <w:rsid w:val="00333827"/>
    <w:rsid w:val="00334958"/>
    <w:rsid w:val="003429A7"/>
    <w:rsid w:val="0034579E"/>
    <w:rsid w:val="00345B6A"/>
    <w:rsid w:val="003469BF"/>
    <w:rsid w:val="00346AA2"/>
    <w:rsid w:val="0035108E"/>
    <w:rsid w:val="00353A14"/>
    <w:rsid w:val="00361D47"/>
    <w:rsid w:val="003622F5"/>
    <w:rsid w:val="0036331C"/>
    <w:rsid w:val="00364884"/>
    <w:rsid w:val="00364EC5"/>
    <w:rsid w:val="003664AD"/>
    <w:rsid w:val="003678C7"/>
    <w:rsid w:val="003705F2"/>
    <w:rsid w:val="0037220F"/>
    <w:rsid w:val="00375DC5"/>
    <w:rsid w:val="00377BEB"/>
    <w:rsid w:val="0038238C"/>
    <w:rsid w:val="0038526A"/>
    <w:rsid w:val="003879F2"/>
    <w:rsid w:val="0039028A"/>
    <w:rsid w:val="00392C86"/>
    <w:rsid w:val="0039377E"/>
    <w:rsid w:val="0039395F"/>
    <w:rsid w:val="00394A21"/>
    <w:rsid w:val="003A069F"/>
    <w:rsid w:val="003B1A9E"/>
    <w:rsid w:val="003B6CEB"/>
    <w:rsid w:val="003B6ED6"/>
    <w:rsid w:val="003B7DE4"/>
    <w:rsid w:val="003C26C3"/>
    <w:rsid w:val="003C4B4D"/>
    <w:rsid w:val="003C67FA"/>
    <w:rsid w:val="003C70CC"/>
    <w:rsid w:val="003D2060"/>
    <w:rsid w:val="003D5B18"/>
    <w:rsid w:val="003E2DDA"/>
    <w:rsid w:val="003E39C8"/>
    <w:rsid w:val="003E45B2"/>
    <w:rsid w:val="003F0A01"/>
    <w:rsid w:val="003F2A7C"/>
    <w:rsid w:val="003F2B61"/>
    <w:rsid w:val="003F5277"/>
    <w:rsid w:val="00400458"/>
    <w:rsid w:val="004025D8"/>
    <w:rsid w:val="004025E4"/>
    <w:rsid w:val="00403492"/>
    <w:rsid w:val="004042C7"/>
    <w:rsid w:val="0040504E"/>
    <w:rsid w:val="00412DBA"/>
    <w:rsid w:val="00413998"/>
    <w:rsid w:val="004163D5"/>
    <w:rsid w:val="004200FD"/>
    <w:rsid w:val="0042370C"/>
    <w:rsid w:val="0042370E"/>
    <w:rsid w:val="004243B4"/>
    <w:rsid w:val="00426765"/>
    <w:rsid w:val="00431DF6"/>
    <w:rsid w:val="0043659A"/>
    <w:rsid w:val="00442491"/>
    <w:rsid w:val="00445E24"/>
    <w:rsid w:val="004470FF"/>
    <w:rsid w:val="00452EEC"/>
    <w:rsid w:val="00454225"/>
    <w:rsid w:val="00455A92"/>
    <w:rsid w:val="00464CE9"/>
    <w:rsid w:val="00466346"/>
    <w:rsid w:val="00473F45"/>
    <w:rsid w:val="00475D78"/>
    <w:rsid w:val="00477779"/>
    <w:rsid w:val="0048140B"/>
    <w:rsid w:val="00484638"/>
    <w:rsid w:val="00485384"/>
    <w:rsid w:val="004873FB"/>
    <w:rsid w:val="00490790"/>
    <w:rsid w:val="004930AE"/>
    <w:rsid w:val="0049554D"/>
    <w:rsid w:val="004974D2"/>
    <w:rsid w:val="004A0BE1"/>
    <w:rsid w:val="004A30B4"/>
    <w:rsid w:val="004A30FA"/>
    <w:rsid w:val="004A6621"/>
    <w:rsid w:val="004B2967"/>
    <w:rsid w:val="004B5409"/>
    <w:rsid w:val="004B6E8C"/>
    <w:rsid w:val="004C1A08"/>
    <w:rsid w:val="004C74C8"/>
    <w:rsid w:val="004D1385"/>
    <w:rsid w:val="004D6902"/>
    <w:rsid w:val="004E0965"/>
    <w:rsid w:val="004E483B"/>
    <w:rsid w:val="004E48FC"/>
    <w:rsid w:val="004E795B"/>
    <w:rsid w:val="004F7697"/>
    <w:rsid w:val="004F7C7F"/>
    <w:rsid w:val="00500AFF"/>
    <w:rsid w:val="00503E9E"/>
    <w:rsid w:val="00504475"/>
    <w:rsid w:val="005046BE"/>
    <w:rsid w:val="00504BF8"/>
    <w:rsid w:val="00506D0D"/>
    <w:rsid w:val="00507EE7"/>
    <w:rsid w:val="0051059E"/>
    <w:rsid w:val="0051362B"/>
    <w:rsid w:val="0051433C"/>
    <w:rsid w:val="00515AE2"/>
    <w:rsid w:val="00516453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342F3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1384"/>
    <w:rsid w:val="00571A3C"/>
    <w:rsid w:val="005740C8"/>
    <w:rsid w:val="005745AA"/>
    <w:rsid w:val="00574611"/>
    <w:rsid w:val="00575C6B"/>
    <w:rsid w:val="005763DB"/>
    <w:rsid w:val="005774E1"/>
    <w:rsid w:val="00580D2C"/>
    <w:rsid w:val="00581218"/>
    <w:rsid w:val="00584F9F"/>
    <w:rsid w:val="00585102"/>
    <w:rsid w:val="00587289"/>
    <w:rsid w:val="0059255A"/>
    <w:rsid w:val="00593943"/>
    <w:rsid w:val="00593F2C"/>
    <w:rsid w:val="00594F42"/>
    <w:rsid w:val="00596817"/>
    <w:rsid w:val="0059720C"/>
    <w:rsid w:val="005A0006"/>
    <w:rsid w:val="005A6723"/>
    <w:rsid w:val="005A722B"/>
    <w:rsid w:val="005A7D1D"/>
    <w:rsid w:val="005B0943"/>
    <w:rsid w:val="005B342A"/>
    <w:rsid w:val="005B7952"/>
    <w:rsid w:val="005C24AA"/>
    <w:rsid w:val="005C32BE"/>
    <w:rsid w:val="005C46E7"/>
    <w:rsid w:val="005C4C27"/>
    <w:rsid w:val="005C6A6F"/>
    <w:rsid w:val="005C6B4B"/>
    <w:rsid w:val="005D4AC7"/>
    <w:rsid w:val="005D5514"/>
    <w:rsid w:val="005D79C8"/>
    <w:rsid w:val="005E1947"/>
    <w:rsid w:val="005E24F8"/>
    <w:rsid w:val="005F1D5D"/>
    <w:rsid w:val="005F3289"/>
    <w:rsid w:val="005F6BAC"/>
    <w:rsid w:val="005F729A"/>
    <w:rsid w:val="005F72DA"/>
    <w:rsid w:val="005F7C24"/>
    <w:rsid w:val="0060006C"/>
    <w:rsid w:val="00600F5F"/>
    <w:rsid w:val="006015A2"/>
    <w:rsid w:val="00607D8E"/>
    <w:rsid w:val="0061092C"/>
    <w:rsid w:val="006147B2"/>
    <w:rsid w:val="00615034"/>
    <w:rsid w:val="00615F32"/>
    <w:rsid w:val="00617B7F"/>
    <w:rsid w:val="0062069C"/>
    <w:rsid w:val="00623B5E"/>
    <w:rsid w:val="00632879"/>
    <w:rsid w:val="00635D63"/>
    <w:rsid w:val="00641450"/>
    <w:rsid w:val="00641BE1"/>
    <w:rsid w:val="00641CD6"/>
    <w:rsid w:val="00642E13"/>
    <w:rsid w:val="00643B51"/>
    <w:rsid w:val="00645AFA"/>
    <w:rsid w:val="00646B23"/>
    <w:rsid w:val="006471A7"/>
    <w:rsid w:val="0065050E"/>
    <w:rsid w:val="00650A97"/>
    <w:rsid w:val="00657B3B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A1533"/>
    <w:rsid w:val="006A18B1"/>
    <w:rsid w:val="006A6BF0"/>
    <w:rsid w:val="006A6C62"/>
    <w:rsid w:val="006B00DC"/>
    <w:rsid w:val="006B1D1B"/>
    <w:rsid w:val="006B4282"/>
    <w:rsid w:val="006B49AC"/>
    <w:rsid w:val="006B65E0"/>
    <w:rsid w:val="006B6B7C"/>
    <w:rsid w:val="006B6BDE"/>
    <w:rsid w:val="006C21A7"/>
    <w:rsid w:val="006C3E1A"/>
    <w:rsid w:val="006C3EB9"/>
    <w:rsid w:val="006C418D"/>
    <w:rsid w:val="006C4DAF"/>
    <w:rsid w:val="006C5455"/>
    <w:rsid w:val="006D0D94"/>
    <w:rsid w:val="006D304F"/>
    <w:rsid w:val="006D319F"/>
    <w:rsid w:val="006D42D0"/>
    <w:rsid w:val="006D4B28"/>
    <w:rsid w:val="006D78F4"/>
    <w:rsid w:val="006E2C9F"/>
    <w:rsid w:val="006E2FDE"/>
    <w:rsid w:val="006E75A5"/>
    <w:rsid w:val="006F25D0"/>
    <w:rsid w:val="006F338A"/>
    <w:rsid w:val="006F3783"/>
    <w:rsid w:val="007003D5"/>
    <w:rsid w:val="00700994"/>
    <w:rsid w:val="0070131A"/>
    <w:rsid w:val="00701EA4"/>
    <w:rsid w:val="00704F44"/>
    <w:rsid w:val="0071033E"/>
    <w:rsid w:val="00712C3C"/>
    <w:rsid w:val="00715503"/>
    <w:rsid w:val="00715DAA"/>
    <w:rsid w:val="00716D3C"/>
    <w:rsid w:val="00720F2D"/>
    <w:rsid w:val="00723141"/>
    <w:rsid w:val="0072529D"/>
    <w:rsid w:val="007260C2"/>
    <w:rsid w:val="0072635F"/>
    <w:rsid w:val="00727AA3"/>
    <w:rsid w:val="00733FA6"/>
    <w:rsid w:val="00742287"/>
    <w:rsid w:val="00745D30"/>
    <w:rsid w:val="007501EB"/>
    <w:rsid w:val="0075039F"/>
    <w:rsid w:val="0075111B"/>
    <w:rsid w:val="007515F4"/>
    <w:rsid w:val="007564D2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54A9"/>
    <w:rsid w:val="00776639"/>
    <w:rsid w:val="00777E66"/>
    <w:rsid w:val="00791234"/>
    <w:rsid w:val="007946F1"/>
    <w:rsid w:val="007976EE"/>
    <w:rsid w:val="007A0032"/>
    <w:rsid w:val="007A16F2"/>
    <w:rsid w:val="007B009B"/>
    <w:rsid w:val="007B18A2"/>
    <w:rsid w:val="007B2C5E"/>
    <w:rsid w:val="007B3F9E"/>
    <w:rsid w:val="007B5F71"/>
    <w:rsid w:val="007B64C1"/>
    <w:rsid w:val="007B6AE7"/>
    <w:rsid w:val="007C5CF6"/>
    <w:rsid w:val="007D311D"/>
    <w:rsid w:val="007D44FF"/>
    <w:rsid w:val="007D5353"/>
    <w:rsid w:val="007D5F7D"/>
    <w:rsid w:val="007D71D9"/>
    <w:rsid w:val="007E0FD3"/>
    <w:rsid w:val="007E1556"/>
    <w:rsid w:val="007E1FFB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6B6F"/>
    <w:rsid w:val="00807FC5"/>
    <w:rsid w:val="00813C23"/>
    <w:rsid w:val="00814CA0"/>
    <w:rsid w:val="00815F05"/>
    <w:rsid w:val="00817EE6"/>
    <w:rsid w:val="008259BC"/>
    <w:rsid w:val="008271F0"/>
    <w:rsid w:val="00830262"/>
    <w:rsid w:val="00830797"/>
    <w:rsid w:val="00830E5F"/>
    <w:rsid w:val="00832E4C"/>
    <w:rsid w:val="00834E8F"/>
    <w:rsid w:val="008356D2"/>
    <w:rsid w:val="00836E7A"/>
    <w:rsid w:val="008375C5"/>
    <w:rsid w:val="0084340F"/>
    <w:rsid w:val="0084629D"/>
    <w:rsid w:val="008473AE"/>
    <w:rsid w:val="00851F7B"/>
    <w:rsid w:val="008530DC"/>
    <w:rsid w:val="00855DEA"/>
    <w:rsid w:val="008573E6"/>
    <w:rsid w:val="0086400B"/>
    <w:rsid w:val="00872E2A"/>
    <w:rsid w:val="00872EA9"/>
    <w:rsid w:val="008743B1"/>
    <w:rsid w:val="00876D00"/>
    <w:rsid w:val="00880B1D"/>
    <w:rsid w:val="0088102E"/>
    <w:rsid w:val="00881469"/>
    <w:rsid w:val="00883EB4"/>
    <w:rsid w:val="00885B43"/>
    <w:rsid w:val="00886818"/>
    <w:rsid w:val="00892861"/>
    <w:rsid w:val="00893BFF"/>
    <w:rsid w:val="00893D02"/>
    <w:rsid w:val="00893F8C"/>
    <w:rsid w:val="008A0C7A"/>
    <w:rsid w:val="008A30D8"/>
    <w:rsid w:val="008A514B"/>
    <w:rsid w:val="008A672F"/>
    <w:rsid w:val="008A7302"/>
    <w:rsid w:val="008B2352"/>
    <w:rsid w:val="008B2826"/>
    <w:rsid w:val="008B2E24"/>
    <w:rsid w:val="008B4A4C"/>
    <w:rsid w:val="008B7C48"/>
    <w:rsid w:val="008C0CD6"/>
    <w:rsid w:val="008D21B1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42F7"/>
    <w:rsid w:val="00904470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5D8B"/>
    <w:rsid w:val="0091737F"/>
    <w:rsid w:val="009245BC"/>
    <w:rsid w:val="00925060"/>
    <w:rsid w:val="00930463"/>
    <w:rsid w:val="00932F9E"/>
    <w:rsid w:val="009338D7"/>
    <w:rsid w:val="00935382"/>
    <w:rsid w:val="00935D29"/>
    <w:rsid w:val="00936B42"/>
    <w:rsid w:val="0093765C"/>
    <w:rsid w:val="00937859"/>
    <w:rsid w:val="00937A38"/>
    <w:rsid w:val="00937CD1"/>
    <w:rsid w:val="00937E47"/>
    <w:rsid w:val="00941708"/>
    <w:rsid w:val="00943268"/>
    <w:rsid w:val="009436CA"/>
    <w:rsid w:val="00943EA0"/>
    <w:rsid w:val="00944112"/>
    <w:rsid w:val="00946554"/>
    <w:rsid w:val="00951F64"/>
    <w:rsid w:val="009537F3"/>
    <w:rsid w:val="009577D4"/>
    <w:rsid w:val="009616D1"/>
    <w:rsid w:val="009624E9"/>
    <w:rsid w:val="00962B17"/>
    <w:rsid w:val="00972BB7"/>
    <w:rsid w:val="00973B85"/>
    <w:rsid w:val="00974109"/>
    <w:rsid w:val="00974CCF"/>
    <w:rsid w:val="00984157"/>
    <w:rsid w:val="00986564"/>
    <w:rsid w:val="00987B07"/>
    <w:rsid w:val="00987B4B"/>
    <w:rsid w:val="009908FB"/>
    <w:rsid w:val="00993A56"/>
    <w:rsid w:val="009A0D07"/>
    <w:rsid w:val="009A12AE"/>
    <w:rsid w:val="009A3BBE"/>
    <w:rsid w:val="009A52B6"/>
    <w:rsid w:val="009B0511"/>
    <w:rsid w:val="009B0804"/>
    <w:rsid w:val="009B262D"/>
    <w:rsid w:val="009B2EB1"/>
    <w:rsid w:val="009B32F1"/>
    <w:rsid w:val="009B3344"/>
    <w:rsid w:val="009B66F2"/>
    <w:rsid w:val="009C081F"/>
    <w:rsid w:val="009C08A5"/>
    <w:rsid w:val="009C4CFA"/>
    <w:rsid w:val="009D54CB"/>
    <w:rsid w:val="009D5E6E"/>
    <w:rsid w:val="009D70BE"/>
    <w:rsid w:val="009D7260"/>
    <w:rsid w:val="009E2B72"/>
    <w:rsid w:val="009E47CC"/>
    <w:rsid w:val="009E6692"/>
    <w:rsid w:val="009E6B9D"/>
    <w:rsid w:val="009F0378"/>
    <w:rsid w:val="009F03F5"/>
    <w:rsid w:val="009F635C"/>
    <w:rsid w:val="009F6E19"/>
    <w:rsid w:val="00A02723"/>
    <w:rsid w:val="00A02BD9"/>
    <w:rsid w:val="00A05BF9"/>
    <w:rsid w:val="00A0730C"/>
    <w:rsid w:val="00A12779"/>
    <w:rsid w:val="00A1366E"/>
    <w:rsid w:val="00A15409"/>
    <w:rsid w:val="00A16602"/>
    <w:rsid w:val="00A173D3"/>
    <w:rsid w:val="00A27B43"/>
    <w:rsid w:val="00A3183F"/>
    <w:rsid w:val="00A35338"/>
    <w:rsid w:val="00A355A2"/>
    <w:rsid w:val="00A3772A"/>
    <w:rsid w:val="00A42E64"/>
    <w:rsid w:val="00A43133"/>
    <w:rsid w:val="00A44571"/>
    <w:rsid w:val="00A46C58"/>
    <w:rsid w:val="00A47FFB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34CF"/>
    <w:rsid w:val="00A7389F"/>
    <w:rsid w:val="00A801FB"/>
    <w:rsid w:val="00A80287"/>
    <w:rsid w:val="00A934DE"/>
    <w:rsid w:val="00A9351D"/>
    <w:rsid w:val="00AA1410"/>
    <w:rsid w:val="00AA7EE6"/>
    <w:rsid w:val="00AA7EEC"/>
    <w:rsid w:val="00AB2782"/>
    <w:rsid w:val="00AB2BB3"/>
    <w:rsid w:val="00AB3639"/>
    <w:rsid w:val="00AB4667"/>
    <w:rsid w:val="00AB5B67"/>
    <w:rsid w:val="00AB748D"/>
    <w:rsid w:val="00AB77FB"/>
    <w:rsid w:val="00AC43ED"/>
    <w:rsid w:val="00AC69D8"/>
    <w:rsid w:val="00AD79EB"/>
    <w:rsid w:val="00AE15D4"/>
    <w:rsid w:val="00AE2517"/>
    <w:rsid w:val="00AE27FE"/>
    <w:rsid w:val="00AE4C2D"/>
    <w:rsid w:val="00AE6050"/>
    <w:rsid w:val="00AF08ED"/>
    <w:rsid w:val="00AF0CC3"/>
    <w:rsid w:val="00AF3A01"/>
    <w:rsid w:val="00AF3F68"/>
    <w:rsid w:val="00AF4A21"/>
    <w:rsid w:val="00AF73E0"/>
    <w:rsid w:val="00B0217C"/>
    <w:rsid w:val="00B1074D"/>
    <w:rsid w:val="00B14C0D"/>
    <w:rsid w:val="00B15097"/>
    <w:rsid w:val="00B15A59"/>
    <w:rsid w:val="00B166AC"/>
    <w:rsid w:val="00B168EB"/>
    <w:rsid w:val="00B20929"/>
    <w:rsid w:val="00B21DDA"/>
    <w:rsid w:val="00B23539"/>
    <w:rsid w:val="00B2510E"/>
    <w:rsid w:val="00B26311"/>
    <w:rsid w:val="00B264B6"/>
    <w:rsid w:val="00B27F44"/>
    <w:rsid w:val="00B33950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9107B"/>
    <w:rsid w:val="00B92D9E"/>
    <w:rsid w:val="00B9615D"/>
    <w:rsid w:val="00B979D7"/>
    <w:rsid w:val="00B97BCC"/>
    <w:rsid w:val="00BA1CAF"/>
    <w:rsid w:val="00BA2983"/>
    <w:rsid w:val="00BA3232"/>
    <w:rsid w:val="00BA45D7"/>
    <w:rsid w:val="00BA460C"/>
    <w:rsid w:val="00BA520E"/>
    <w:rsid w:val="00BA560D"/>
    <w:rsid w:val="00BA5C42"/>
    <w:rsid w:val="00BA7638"/>
    <w:rsid w:val="00BB236F"/>
    <w:rsid w:val="00BB2542"/>
    <w:rsid w:val="00BB5DB8"/>
    <w:rsid w:val="00BC2BC6"/>
    <w:rsid w:val="00BC2D40"/>
    <w:rsid w:val="00BD1C68"/>
    <w:rsid w:val="00BD329F"/>
    <w:rsid w:val="00BD47EA"/>
    <w:rsid w:val="00BE0958"/>
    <w:rsid w:val="00BE0D8A"/>
    <w:rsid w:val="00BE14C0"/>
    <w:rsid w:val="00BE3951"/>
    <w:rsid w:val="00BE4866"/>
    <w:rsid w:val="00BE60AA"/>
    <w:rsid w:val="00BE6A0A"/>
    <w:rsid w:val="00BF137D"/>
    <w:rsid w:val="00BF2786"/>
    <w:rsid w:val="00BF3B41"/>
    <w:rsid w:val="00BF58F0"/>
    <w:rsid w:val="00BF6184"/>
    <w:rsid w:val="00BF64CE"/>
    <w:rsid w:val="00BF7FEF"/>
    <w:rsid w:val="00C03378"/>
    <w:rsid w:val="00C04353"/>
    <w:rsid w:val="00C05D5B"/>
    <w:rsid w:val="00C06767"/>
    <w:rsid w:val="00C06DE7"/>
    <w:rsid w:val="00C07E61"/>
    <w:rsid w:val="00C10BCC"/>
    <w:rsid w:val="00C11635"/>
    <w:rsid w:val="00C1322B"/>
    <w:rsid w:val="00C13D24"/>
    <w:rsid w:val="00C13EFB"/>
    <w:rsid w:val="00C16B95"/>
    <w:rsid w:val="00C170B8"/>
    <w:rsid w:val="00C208B2"/>
    <w:rsid w:val="00C224E2"/>
    <w:rsid w:val="00C22A85"/>
    <w:rsid w:val="00C2515F"/>
    <w:rsid w:val="00C31F07"/>
    <w:rsid w:val="00C333D4"/>
    <w:rsid w:val="00C34F9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459EE"/>
    <w:rsid w:val="00C5026F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34E9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A3A1A"/>
    <w:rsid w:val="00CB3AE1"/>
    <w:rsid w:val="00CB70C8"/>
    <w:rsid w:val="00CC0287"/>
    <w:rsid w:val="00CC0568"/>
    <w:rsid w:val="00CC511D"/>
    <w:rsid w:val="00CD7782"/>
    <w:rsid w:val="00CE025C"/>
    <w:rsid w:val="00CE1E5F"/>
    <w:rsid w:val="00CE25CD"/>
    <w:rsid w:val="00CE519B"/>
    <w:rsid w:val="00CE6A72"/>
    <w:rsid w:val="00CE7D74"/>
    <w:rsid w:val="00CF1400"/>
    <w:rsid w:val="00CF1EAB"/>
    <w:rsid w:val="00CF35C1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499D"/>
    <w:rsid w:val="00D155E9"/>
    <w:rsid w:val="00D15A46"/>
    <w:rsid w:val="00D15EF6"/>
    <w:rsid w:val="00D17408"/>
    <w:rsid w:val="00D176E6"/>
    <w:rsid w:val="00D20F82"/>
    <w:rsid w:val="00D21859"/>
    <w:rsid w:val="00D2450F"/>
    <w:rsid w:val="00D24515"/>
    <w:rsid w:val="00D26196"/>
    <w:rsid w:val="00D3390D"/>
    <w:rsid w:val="00D348AD"/>
    <w:rsid w:val="00D40677"/>
    <w:rsid w:val="00D42644"/>
    <w:rsid w:val="00D43267"/>
    <w:rsid w:val="00D4420C"/>
    <w:rsid w:val="00D5143A"/>
    <w:rsid w:val="00D53C59"/>
    <w:rsid w:val="00D54435"/>
    <w:rsid w:val="00D54FC7"/>
    <w:rsid w:val="00D552E7"/>
    <w:rsid w:val="00D563C4"/>
    <w:rsid w:val="00D603AA"/>
    <w:rsid w:val="00D61172"/>
    <w:rsid w:val="00D61C1C"/>
    <w:rsid w:val="00D670C2"/>
    <w:rsid w:val="00D72649"/>
    <w:rsid w:val="00D73A1F"/>
    <w:rsid w:val="00D73F4C"/>
    <w:rsid w:val="00D749A4"/>
    <w:rsid w:val="00D75348"/>
    <w:rsid w:val="00D75D97"/>
    <w:rsid w:val="00D772F6"/>
    <w:rsid w:val="00D815F7"/>
    <w:rsid w:val="00D8534E"/>
    <w:rsid w:val="00D859B2"/>
    <w:rsid w:val="00D935BE"/>
    <w:rsid w:val="00D93F93"/>
    <w:rsid w:val="00D94000"/>
    <w:rsid w:val="00DA1869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DBE"/>
    <w:rsid w:val="00DC17EA"/>
    <w:rsid w:val="00DC254E"/>
    <w:rsid w:val="00DC5438"/>
    <w:rsid w:val="00DC5CA7"/>
    <w:rsid w:val="00DC6037"/>
    <w:rsid w:val="00DD0274"/>
    <w:rsid w:val="00DE35BD"/>
    <w:rsid w:val="00DE620F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12D0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708D1"/>
    <w:rsid w:val="00E71B2B"/>
    <w:rsid w:val="00E71F78"/>
    <w:rsid w:val="00E734E5"/>
    <w:rsid w:val="00E7368D"/>
    <w:rsid w:val="00E7426F"/>
    <w:rsid w:val="00E768C9"/>
    <w:rsid w:val="00E8796D"/>
    <w:rsid w:val="00E87A82"/>
    <w:rsid w:val="00E9058E"/>
    <w:rsid w:val="00E91814"/>
    <w:rsid w:val="00E93559"/>
    <w:rsid w:val="00E960CB"/>
    <w:rsid w:val="00E96561"/>
    <w:rsid w:val="00EA5A9E"/>
    <w:rsid w:val="00EA65B7"/>
    <w:rsid w:val="00EA7EFD"/>
    <w:rsid w:val="00EB01F5"/>
    <w:rsid w:val="00EB60B8"/>
    <w:rsid w:val="00EB734B"/>
    <w:rsid w:val="00EC0503"/>
    <w:rsid w:val="00EC1796"/>
    <w:rsid w:val="00EC26CF"/>
    <w:rsid w:val="00EC6783"/>
    <w:rsid w:val="00EC720D"/>
    <w:rsid w:val="00ED0E22"/>
    <w:rsid w:val="00ED18FA"/>
    <w:rsid w:val="00ED2EF8"/>
    <w:rsid w:val="00ED75C5"/>
    <w:rsid w:val="00EE1E3E"/>
    <w:rsid w:val="00EF0272"/>
    <w:rsid w:val="00EF1A82"/>
    <w:rsid w:val="00EF31AD"/>
    <w:rsid w:val="00EF4FBD"/>
    <w:rsid w:val="00EF6755"/>
    <w:rsid w:val="00EF7186"/>
    <w:rsid w:val="00F03B47"/>
    <w:rsid w:val="00F068C3"/>
    <w:rsid w:val="00F12B9F"/>
    <w:rsid w:val="00F13819"/>
    <w:rsid w:val="00F16759"/>
    <w:rsid w:val="00F20374"/>
    <w:rsid w:val="00F20A32"/>
    <w:rsid w:val="00F24AC5"/>
    <w:rsid w:val="00F25FF0"/>
    <w:rsid w:val="00F32394"/>
    <w:rsid w:val="00F35650"/>
    <w:rsid w:val="00F45F37"/>
    <w:rsid w:val="00F47A75"/>
    <w:rsid w:val="00F5075A"/>
    <w:rsid w:val="00F529E5"/>
    <w:rsid w:val="00F541C8"/>
    <w:rsid w:val="00F55737"/>
    <w:rsid w:val="00F63CF1"/>
    <w:rsid w:val="00F641FE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91"/>
    <w:rsid w:val="00F956EA"/>
    <w:rsid w:val="00F959DD"/>
    <w:rsid w:val="00FA02E3"/>
    <w:rsid w:val="00FA068E"/>
    <w:rsid w:val="00FA0808"/>
    <w:rsid w:val="00FA5476"/>
    <w:rsid w:val="00FA677D"/>
    <w:rsid w:val="00FB1381"/>
    <w:rsid w:val="00FB2036"/>
    <w:rsid w:val="00FB2445"/>
    <w:rsid w:val="00FB2B50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  <w:rsid w:val="00FF6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1789A4"/>
  <w15:chartTrackingRefBased/>
  <w15:docId w15:val="{B69CB254-CBAA-43CC-BAE6-807C9F0AD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ED6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rsid w:val="00645AFA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locked/>
    <w:rsid w:val="008A0C7A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semiHidden/>
    <w:unhideWhenUsed/>
    <w:qFormat/>
    <w:locked/>
    <w:rsid w:val="00817EE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semiHidden/>
    <w:unhideWhenUsed/>
    <w:qFormat/>
    <w:locked/>
    <w:rsid w:val="003E45B2"/>
    <w:pPr>
      <w:keepNext/>
      <w:spacing w:before="240" w:after="60"/>
      <w:outlineLvl w:val="3"/>
    </w:pPr>
    <w:rPr>
      <w:rFonts w:ascii="Aptos" w:hAnsi="Aptos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character" w:customStyle="1" w:styleId="notranslate">
    <w:name w:val="notranslate"/>
    <w:rsid w:val="00D53C59"/>
  </w:style>
  <w:style w:type="paragraph" w:styleId="NormalWeb">
    <w:name w:val="Normal (Web)"/>
    <w:basedOn w:val="Normal"/>
    <w:uiPriority w:val="99"/>
    <w:semiHidden/>
    <w:unhideWhenUsed/>
    <w:rsid w:val="00D53C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2Char">
    <w:name w:val="Heading 2 Char"/>
    <w:link w:val="Heading2"/>
    <w:rsid w:val="008A0C7A"/>
    <w:rPr>
      <w:rFonts w:ascii="Arial LatArm" w:hAnsi="Arial LatArm"/>
      <w:b/>
      <w:color w:val="0000FF"/>
      <w:lang w:eastAsia="ru-RU"/>
    </w:rPr>
  </w:style>
  <w:style w:type="character" w:styleId="Hyperlink">
    <w:name w:val="Hyperlink"/>
    <w:rsid w:val="008A0C7A"/>
    <w:rPr>
      <w:color w:val="0000FF"/>
      <w:u w:val="single"/>
    </w:rPr>
  </w:style>
  <w:style w:type="paragraph" w:styleId="BodyText">
    <w:name w:val="Body Text"/>
    <w:basedOn w:val="Normal"/>
    <w:link w:val="BodyTextChar"/>
    <w:rsid w:val="008A0C7A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link w:val="BodyText"/>
    <w:rsid w:val="008A0C7A"/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A0C7A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A0C7A"/>
  </w:style>
  <w:style w:type="character" w:styleId="EndnoteReference">
    <w:name w:val="endnote reference"/>
    <w:uiPriority w:val="99"/>
    <w:semiHidden/>
    <w:unhideWhenUsed/>
    <w:rsid w:val="008A0C7A"/>
    <w:rPr>
      <w:vertAlign w:val="superscript"/>
    </w:rPr>
  </w:style>
  <w:style w:type="character" w:customStyle="1" w:styleId="Heading1Char">
    <w:name w:val="Heading 1 Char"/>
    <w:link w:val="Heading1"/>
    <w:rsid w:val="00645AFA"/>
    <w:rPr>
      <w:rFonts w:ascii="Aptos Display" w:eastAsia="Times New Roman" w:hAnsi="Aptos Display" w:cs="Times New Roman"/>
      <w:b/>
      <w:bCs/>
      <w:kern w:val="32"/>
      <w:sz w:val="32"/>
      <w:szCs w:val="32"/>
    </w:rPr>
  </w:style>
  <w:style w:type="character" w:styleId="UnresolvedMention">
    <w:name w:val="Unresolved Mention"/>
    <w:uiPriority w:val="99"/>
    <w:semiHidden/>
    <w:unhideWhenUsed/>
    <w:rsid w:val="007754A9"/>
    <w:rPr>
      <w:color w:val="605E5C"/>
      <w:shd w:val="clear" w:color="auto" w:fill="E1DFDD"/>
    </w:rPr>
  </w:style>
  <w:style w:type="character" w:customStyle="1" w:styleId="Heading4Char">
    <w:name w:val="Heading 4 Char"/>
    <w:link w:val="Heading4"/>
    <w:semiHidden/>
    <w:rsid w:val="003E45B2"/>
    <w:rPr>
      <w:rFonts w:ascii="Aptos" w:eastAsia="Times New Roman" w:hAnsi="Aptos" w:cs="Times New Roman"/>
      <w:b/>
      <w:bCs/>
      <w:sz w:val="28"/>
      <w:szCs w:val="28"/>
    </w:rPr>
  </w:style>
  <w:style w:type="character" w:styleId="Strong">
    <w:name w:val="Strong"/>
    <w:basedOn w:val="DefaultParagraphFont"/>
    <w:uiPriority w:val="22"/>
    <w:qFormat/>
    <w:locked/>
    <w:rsid w:val="00817EE6"/>
    <w:rPr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817EE6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2A4A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3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95BD6-6E43-4251-A487-DDE56FA3E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1386</Words>
  <Characters>7903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9271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Lusine Avetisyan</cp:lastModifiedBy>
  <cp:revision>3</cp:revision>
  <cp:lastPrinted>2026-05-25T10:08:00Z</cp:lastPrinted>
  <dcterms:created xsi:type="dcterms:W3CDTF">2026-06-04T09:34:00Z</dcterms:created>
  <dcterms:modified xsi:type="dcterms:W3CDTF">2026-06-04T09:34:00Z</dcterms:modified>
</cp:coreProperties>
</file>